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22" w:rsidRPr="00E73B3A" w:rsidRDefault="00622022" w:rsidP="006220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B3A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1662D7" w:rsidRDefault="001662D7" w:rsidP="001662D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662D7">
        <w:rPr>
          <w:rFonts w:ascii="Times New Roman" w:eastAsia="Times New Roman" w:hAnsi="Times New Roman"/>
          <w:lang w:eastAsia="ru-RU"/>
        </w:rPr>
        <w:t xml:space="preserve">к решению сессии Совета депутатов </w:t>
      </w:r>
      <w:r w:rsidR="003F2C24">
        <w:rPr>
          <w:rFonts w:ascii="Times New Roman" w:eastAsia="Times New Roman" w:hAnsi="Times New Roman"/>
          <w:lang w:eastAsia="ru-RU"/>
        </w:rPr>
        <w:t>Кушаговского</w:t>
      </w:r>
      <w:r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1662D7" w:rsidRPr="001662D7" w:rsidRDefault="001662D7" w:rsidP="001662D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Усть-Таркского района Н</w:t>
      </w:r>
      <w:r w:rsidR="003F2C24">
        <w:rPr>
          <w:rFonts w:ascii="Times New Roman" w:eastAsia="Times New Roman" w:hAnsi="Times New Roman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восибирской области</w:t>
      </w:r>
    </w:p>
    <w:p w:rsidR="001662D7" w:rsidRDefault="001662D7" w:rsidP="003F2C2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662D7">
        <w:rPr>
          <w:rFonts w:ascii="Times New Roman" w:eastAsia="Times New Roman" w:hAnsi="Times New Roman"/>
          <w:lang w:eastAsia="ru-RU"/>
        </w:rPr>
        <w:t xml:space="preserve">                "</w:t>
      </w:r>
      <w:r w:rsidR="003F2C24" w:rsidRPr="003F2C24">
        <w:t xml:space="preserve"> </w:t>
      </w:r>
      <w:r w:rsidR="003F2C24" w:rsidRPr="003F2C24">
        <w:rPr>
          <w:rFonts w:ascii="Times New Roman" w:eastAsia="Times New Roman" w:hAnsi="Times New Roman"/>
          <w:lang w:eastAsia="ru-RU"/>
        </w:rPr>
        <w:t>О бюджете муниципального образования сельского поселения Кушаговского сельсовета Усть-Таркского муниципального района Новосибирской области на 2022 год и плановый период 2023-2024 годов</w:t>
      </w:r>
      <w:r w:rsidRPr="001662D7">
        <w:rPr>
          <w:rFonts w:ascii="Times New Roman" w:eastAsia="Times New Roman" w:hAnsi="Times New Roman"/>
          <w:lang w:eastAsia="ru-RU"/>
        </w:rPr>
        <w:t>"</w:t>
      </w:r>
    </w:p>
    <w:p w:rsidR="001662D7" w:rsidRDefault="001662D7" w:rsidP="001662D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№   от __.11.2021г</w:t>
      </w:r>
    </w:p>
    <w:p w:rsidR="001662D7" w:rsidRPr="00E73B3A" w:rsidRDefault="001662D7" w:rsidP="001662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022" w:rsidRPr="00E73B3A" w:rsidRDefault="00622022" w:rsidP="006220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B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622022" w:rsidRPr="00E73B3A" w:rsidRDefault="00622022" w:rsidP="006220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B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Российской Федерации </w:t>
      </w:r>
    </w:p>
    <w:p w:rsidR="00622022" w:rsidRPr="00E73B3A" w:rsidRDefault="00622022" w:rsidP="006220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3B3A">
        <w:rPr>
          <w:rFonts w:ascii="Times New Roman" w:eastAsia="Times New Roman" w:hAnsi="Times New Roman"/>
          <w:b/>
          <w:sz w:val="24"/>
          <w:szCs w:val="24"/>
          <w:lang w:eastAsia="ru-RU"/>
        </w:rPr>
        <w:t>на   2022 год и плановый период 2023 и 2024 г.г.</w:t>
      </w:r>
    </w:p>
    <w:p w:rsidR="00622022" w:rsidRPr="00E73B3A" w:rsidRDefault="00622022" w:rsidP="006220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2022" w:rsidRPr="00E73B3A" w:rsidRDefault="00622022" w:rsidP="00622022">
      <w:pPr>
        <w:tabs>
          <w:tab w:val="left" w:pos="80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B3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5"/>
        <w:gridCol w:w="1296"/>
      </w:tblGrid>
      <w:tr w:rsidR="00622022" w:rsidRPr="00E73B3A" w:rsidTr="00986E83">
        <w:trPr>
          <w:trHeight w:val="243"/>
        </w:trPr>
        <w:tc>
          <w:tcPr>
            <w:tcW w:w="5000" w:type="pct"/>
            <w:gridSpan w:val="2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2022" w:rsidRPr="00E73B3A" w:rsidRDefault="00622022" w:rsidP="0098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622022" w:rsidRPr="00E73B3A" w:rsidTr="009D2E3B">
        <w:trPr>
          <w:trHeight w:val="243"/>
        </w:trPr>
        <w:tc>
          <w:tcPr>
            <w:tcW w:w="4323" w:type="pct"/>
          </w:tcPr>
          <w:p w:rsidR="00622022" w:rsidRPr="00107A6D" w:rsidRDefault="00107A6D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07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7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D2E3B" w:rsidRPr="00E73B3A" w:rsidTr="009D2E3B">
        <w:trPr>
          <w:trHeight w:val="243"/>
        </w:trPr>
        <w:tc>
          <w:tcPr>
            <w:tcW w:w="5000" w:type="pct"/>
            <w:gridSpan w:val="2"/>
          </w:tcPr>
          <w:p w:rsidR="009D2E3B" w:rsidRPr="00E73B3A" w:rsidRDefault="009D2E3B" w:rsidP="009D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A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9D2E3B" w:rsidRPr="00E73B3A" w:rsidTr="009D2E3B">
        <w:trPr>
          <w:trHeight w:val="243"/>
        </w:trPr>
        <w:tc>
          <w:tcPr>
            <w:tcW w:w="4323" w:type="pct"/>
          </w:tcPr>
          <w:p w:rsidR="009D2E3B" w:rsidRPr="009D2E3B" w:rsidRDefault="009D2E3B" w:rsidP="009D2E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77" w:type="pct"/>
          </w:tcPr>
          <w:p w:rsidR="009D2E3B" w:rsidRPr="00E73B3A" w:rsidRDefault="009D2E3B" w:rsidP="009D2E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D2E3B" w:rsidRPr="00E73B3A" w:rsidTr="009D2E3B">
        <w:trPr>
          <w:trHeight w:val="243"/>
        </w:trPr>
        <w:tc>
          <w:tcPr>
            <w:tcW w:w="4323" w:type="pct"/>
          </w:tcPr>
          <w:p w:rsidR="009D2E3B" w:rsidRPr="009D2E3B" w:rsidRDefault="009D2E3B" w:rsidP="009D2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77" w:type="pct"/>
          </w:tcPr>
          <w:p w:rsidR="009D2E3B" w:rsidRPr="00E73B3A" w:rsidRDefault="009D2E3B" w:rsidP="009D2E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D2E3B" w:rsidRPr="00E73B3A" w:rsidTr="009D2E3B">
        <w:trPr>
          <w:trHeight w:val="541"/>
        </w:trPr>
        <w:tc>
          <w:tcPr>
            <w:tcW w:w="5000" w:type="pct"/>
            <w:gridSpan w:val="2"/>
          </w:tcPr>
          <w:p w:rsidR="009D2E3B" w:rsidRPr="00E73B3A" w:rsidRDefault="009D2E3B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2E3B" w:rsidRDefault="009D2E3B" w:rsidP="009D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части доходов от продажи материальных и нематериальных активов</w:t>
            </w:r>
          </w:p>
          <w:p w:rsidR="009D2E3B" w:rsidRPr="00E73B3A" w:rsidRDefault="009D2E3B" w:rsidP="0098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22022" w:rsidRPr="00E73B3A" w:rsidTr="009D2E3B">
        <w:trPr>
          <w:trHeight w:val="399"/>
        </w:trPr>
        <w:tc>
          <w:tcPr>
            <w:tcW w:w="4323" w:type="pct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7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rPr>
          <w:trHeight w:val="295"/>
        </w:trPr>
        <w:tc>
          <w:tcPr>
            <w:tcW w:w="5000" w:type="pct"/>
            <w:gridSpan w:val="2"/>
          </w:tcPr>
          <w:p w:rsidR="00622022" w:rsidRPr="00E73B3A" w:rsidRDefault="00622022" w:rsidP="0098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22022" w:rsidRPr="00E73B3A" w:rsidRDefault="00622022" w:rsidP="0098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части прочих неналоговых доходов</w:t>
            </w:r>
          </w:p>
        </w:tc>
      </w:tr>
      <w:tr w:rsidR="00622022" w:rsidRPr="00E73B3A" w:rsidTr="009D2E3B">
        <w:trPr>
          <w:trHeight w:val="399"/>
        </w:trPr>
        <w:tc>
          <w:tcPr>
            <w:tcW w:w="4323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77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D2E3B">
        <w:trPr>
          <w:trHeight w:val="321"/>
        </w:trPr>
        <w:tc>
          <w:tcPr>
            <w:tcW w:w="4323" w:type="pct"/>
            <w:tcBorders>
              <w:bottom w:val="single" w:sz="4" w:space="0" w:color="auto"/>
            </w:tcBorders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D2E3B">
        <w:trPr>
          <w:trHeight w:val="321"/>
        </w:trPr>
        <w:tc>
          <w:tcPr>
            <w:tcW w:w="4323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взысканных или излишне уплаченных сумм налогов, сборов и иных платежей,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  <w:tc>
          <w:tcPr>
            <w:tcW w:w="677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rPr>
          <w:trHeight w:val="321"/>
        </w:trPr>
        <w:tc>
          <w:tcPr>
            <w:tcW w:w="5000" w:type="pct"/>
            <w:gridSpan w:val="2"/>
          </w:tcPr>
          <w:p w:rsidR="00622022" w:rsidRPr="00E73B3A" w:rsidRDefault="00622022" w:rsidP="0098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части возврата остатков субсидий и субвенций прошлых лет</w:t>
            </w:r>
          </w:p>
        </w:tc>
      </w:tr>
      <w:tr w:rsidR="00622022" w:rsidRPr="00E73B3A" w:rsidTr="009D2E3B">
        <w:trPr>
          <w:trHeight w:val="321"/>
        </w:trPr>
        <w:tc>
          <w:tcPr>
            <w:tcW w:w="4323" w:type="pct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77" w:type="pct"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D2E3B" w:rsidRPr="00E73B3A" w:rsidTr="009D2E3B">
        <w:trPr>
          <w:trHeight w:val="321"/>
        </w:trPr>
        <w:tc>
          <w:tcPr>
            <w:tcW w:w="4323" w:type="pct"/>
          </w:tcPr>
          <w:p w:rsidR="009D2E3B" w:rsidRPr="00E73B3A" w:rsidRDefault="009D2E3B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остатков,субсидий,субвенций и иных межбюджетных трансфертов ,имеющих целевое назначение ,прошлых лет из бюджетов муниципальных районов</w:t>
            </w:r>
          </w:p>
        </w:tc>
        <w:tc>
          <w:tcPr>
            <w:tcW w:w="677" w:type="pct"/>
          </w:tcPr>
          <w:p w:rsidR="009D2E3B" w:rsidRPr="00E73B3A" w:rsidRDefault="009D2E3B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86E83">
        <w:trPr>
          <w:trHeight w:val="321"/>
        </w:trPr>
        <w:tc>
          <w:tcPr>
            <w:tcW w:w="5000" w:type="pct"/>
            <w:gridSpan w:val="2"/>
          </w:tcPr>
          <w:p w:rsidR="00622022" w:rsidRPr="00E73B3A" w:rsidRDefault="00622022" w:rsidP="0098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части безвозмездных поступлений от других бюджетов бюджетной системы </w:t>
            </w:r>
          </w:p>
          <w:p w:rsidR="00622022" w:rsidRPr="00E73B3A" w:rsidRDefault="00622022" w:rsidP="0098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2022" w:rsidRPr="00E73B3A" w:rsidTr="009D2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22" w:rsidRPr="00E73B3A" w:rsidRDefault="00622022" w:rsidP="009D2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Дотации бюджетам сельских поселений на выравнивание бюджетной обеспеченности  из </w:t>
            </w:r>
            <w:r w:rsidR="009D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бюджетов муниципальных районов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D2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D2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D2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D2E3B" w:rsidRPr="00E73B3A" w:rsidTr="009D2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E3B" w:rsidRPr="009D2E3B" w:rsidRDefault="009D2E3B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E3B" w:rsidRPr="00E73B3A" w:rsidRDefault="009D2E3B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D2E3B" w:rsidRPr="00E73B3A" w:rsidTr="009D2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E3B" w:rsidRPr="00E73B3A" w:rsidRDefault="009D2E3B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E3B" w:rsidRPr="00E73B3A" w:rsidRDefault="009D2E3B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D2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2022" w:rsidRPr="00E73B3A" w:rsidTr="009D2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022" w:rsidRPr="00E73B3A" w:rsidRDefault="00622022" w:rsidP="00986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022" w:rsidRPr="00E73B3A" w:rsidRDefault="00622022" w:rsidP="00986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BE27C0" w:rsidRDefault="00BE27C0"/>
    <w:sectPr w:rsidR="00BE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AA"/>
    <w:rsid w:val="00107A6D"/>
    <w:rsid w:val="001662D7"/>
    <w:rsid w:val="003F2C24"/>
    <w:rsid w:val="00622022"/>
    <w:rsid w:val="009101AA"/>
    <w:rsid w:val="009D2E3B"/>
    <w:rsid w:val="00A80719"/>
    <w:rsid w:val="00BE27C0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dcterms:created xsi:type="dcterms:W3CDTF">2021-11-25T05:39:00Z</dcterms:created>
  <dcterms:modified xsi:type="dcterms:W3CDTF">2021-11-25T05:49:00Z</dcterms:modified>
</cp:coreProperties>
</file>