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30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  <w:sz w:val="24"/>
          <w:szCs w:val="24"/>
        </w:rPr>
        <w:t>Пожар в с. Северотатарское Татарского района Новосибирской области</w:t>
      </w:r>
    </w:p>
    <w:p>
      <w:pPr>
        <w:pStyle w:val="NormalWeb"/>
        <w:spacing w:before="280" w:after="30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  <w:sz w:val="24"/>
          <w:szCs w:val="24"/>
        </w:rPr>
        <w:t>13 ноября</w:t>
      </w:r>
      <w:r>
        <w:rPr>
          <w:rFonts w:cs="Arial" w:ascii="Times New Roman" w:hAnsi="Times New Roman"/>
          <w:color w:val="3B4256"/>
        </w:rPr>
        <w:t xml:space="preserve"> 2022 года в </w:t>
      </w:r>
      <w:r>
        <w:rPr>
          <w:rFonts w:cs="Arial" w:ascii="Times New Roman" w:hAnsi="Times New Roman"/>
          <w:color w:val="3B4256"/>
          <w:sz w:val="24"/>
          <w:szCs w:val="24"/>
        </w:rPr>
        <w:t>04 часа 28 минут</w:t>
      </w:r>
      <w:r>
        <w:rPr>
          <w:rFonts w:cs="Arial" w:ascii="Times New Roman" w:hAnsi="Times New Roman"/>
          <w:color w:val="3B4256"/>
        </w:rPr>
        <w:t xml:space="preserve"> местного времени на пульт 69 ПСЧ 4 ПСО ФПС ГПС ГУ МЧС России по НСО поступило сообщение о пожаре в </w:t>
      </w:r>
      <w:r>
        <w:rPr>
          <w:rFonts w:cs="Arial" w:ascii="Times New Roman" w:hAnsi="Times New Roman"/>
          <w:color w:val="3B4256"/>
          <w:sz w:val="24"/>
          <w:szCs w:val="24"/>
        </w:rPr>
        <w:t xml:space="preserve">с. Северотатарское </w:t>
      </w:r>
      <w:r>
        <w:rPr>
          <w:rFonts w:cs="Arial" w:ascii="Times New Roman" w:hAnsi="Times New Roman"/>
          <w:color w:val="3B4256"/>
        </w:rPr>
        <w:t xml:space="preserve"> </w:t>
      </w:r>
      <w:r>
        <w:rPr>
          <w:rFonts w:cs="Arial" w:ascii="Times New Roman" w:hAnsi="Times New Roman"/>
          <w:color w:val="3B4256"/>
          <w:sz w:val="24"/>
          <w:szCs w:val="24"/>
        </w:rPr>
        <w:t xml:space="preserve">Татарского района </w:t>
      </w:r>
      <w:r>
        <w:rPr>
          <w:rFonts w:cs="Arial" w:ascii="Times New Roman" w:hAnsi="Times New Roman"/>
          <w:color w:val="3B4256"/>
        </w:rPr>
        <w:t xml:space="preserve">Новосибирской области: пожар произошел в </w:t>
      </w:r>
      <w:r>
        <w:rPr>
          <w:rFonts w:cs="Arial" w:ascii="Times New Roman" w:hAnsi="Times New Roman"/>
          <w:color w:val="3B4256"/>
          <w:sz w:val="24"/>
          <w:szCs w:val="24"/>
        </w:rPr>
        <w:t>многоквартирном жилом доме</w:t>
      </w:r>
      <w:r>
        <w:rPr>
          <w:rFonts w:cs="Arial" w:ascii="Times New Roman" w:hAnsi="Times New Roman"/>
          <w:color w:val="3B4256"/>
        </w:rPr>
        <w:t xml:space="preserve">. </w:t>
      </w:r>
      <w:r>
        <w:rPr>
          <w:rFonts w:cs="Arial" w:ascii="Times New Roman" w:hAnsi="Times New Roman"/>
          <w:color w:val="3B4256"/>
          <w:sz w:val="24"/>
          <w:szCs w:val="24"/>
        </w:rPr>
        <w:t>На момент прибытия дежурного караула 69 ПСЧ 4 ПСО ФПС ГПС ГУ МЧС России по НСО внутри квартиры многоквартирного жилого дома горел диван на площади 1 кв. метр</w:t>
      </w:r>
      <w:r>
        <w:rPr>
          <w:rFonts w:cs="Arial" w:ascii="Times New Roman" w:hAnsi="Times New Roman"/>
          <w:color w:val="3B4256"/>
        </w:rPr>
        <w:t>.</w:t>
      </w:r>
      <w:r>
        <w:rPr>
          <w:rFonts w:cs="Arial" w:ascii="Times New Roman" w:hAnsi="Times New Roman"/>
          <w:color w:val="3B4256"/>
          <w:sz w:val="24"/>
          <w:szCs w:val="24"/>
        </w:rPr>
        <w:t xml:space="preserve"> Сформированным на месте пожара звеном ГДЗС из квартиры многоквартирного жилого дома были спасены два человека.</w:t>
      </w:r>
    </w:p>
    <w:p>
      <w:pPr>
        <w:pStyle w:val="NormalWeb"/>
        <w:spacing w:before="280" w:after="30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По предварительным данным пожар мог возникнуть в результате неосторожности при курении. В связи с этим ОНДиПР по Татарскому и Усть-Таркскому районам напоминает, что при курении необходимо соблюдать следующие мера предосторожности: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нельзя курить в постели или сидя в кресле (особенно если вы выпили спиртное - в таком положении легко заснуть). От вовремя не потушенной сигареты может загореться постельное белье, одежда;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не используйте в качестве пепельницы бумажные кульки, коробки от спичек и сигарет;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не оставляйте горящую сигарету в пепельнице, а пепельницу всегда ставьте на ровную поверхность (не оставляйте ее на мебели);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не кидайте сигареты с окон или балконов;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перед тем, как выбросить сигаретные окурки, смочите их водой;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не курите вблизи легко воспламеняющихся и горючих жидкостей;</w:t>
      </w:r>
    </w:p>
    <w:p>
      <w:pPr>
        <w:pStyle w:val="NormalWeb"/>
        <w:numPr>
          <w:ilvl w:val="0"/>
          <w:numId w:val="1"/>
        </w:numPr>
        <w:spacing w:before="0" w:after="30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выбрасывая, обязательно убедитесь, что спичка и окурок не только не горят, но и не тлеют.</w:t>
      </w:r>
    </w:p>
    <w:p>
      <w:pPr>
        <w:pStyle w:val="NormalWeb"/>
        <w:spacing w:before="280" w:after="30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Берегите себя и своих близких! Соблюдайте требования пожарной безопасности!</w:t>
      </w:r>
    </w:p>
    <w:p>
      <w:pPr>
        <w:pStyle w:val="NormalWeb"/>
        <w:spacing w:before="280" w:after="30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Телефоны экстренных служб: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01 - стационарный телефон;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101 - сотовый оператор;</w:t>
      </w:r>
    </w:p>
    <w:p>
      <w:pPr>
        <w:pStyle w:val="NormalWeb"/>
        <w:numPr>
          <w:ilvl w:val="0"/>
          <w:numId w:val="2"/>
        </w:numPr>
        <w:spacing w:before="0" w:after="30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3B4256"/>
        </w:rPr>
        <w:t>112 - единый номер вызова экстренных оперативных служб.</w:t>
      </w:r>
    </w:p>
    <w:p>
      <w:pPr>
        <w:pStyle w:val="NormalWeb"/>
        <w:spacing w:before="280"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7a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367ac1"/>
    <w:pPr>
      <w:spacing w:lineRule="auto" w:line="240" w:before="120" w:after="120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qFormat/>
    <w:rsid w:val="00367ac1"/>
    <w:pPr>
      <w:spacing w:lineRule="auto" w:line="240"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Normal"/>
    <w:next w:val="Normal"/>
    <w:link w:val="31"/>
    <w:uiPriority w:val="99"/>
    <w:qFormat/>
    <w:rsid w:val="00367ac1"/>
    <w:pPr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Normal"/>
    <w:next w:val="Normal"/>
    <w:link w:val="41"/>
    <w:uiPriority w:val="99"/>
    <w:qFormat/>
    <w:rsid w:val="00367ac1"/>
    <w:pPr>
      <w:spacing w:lineRule="auto" w:line="240"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Normal"/>
    <w:next w:val="Normal"/>
    <w:link w:val="51"/>
    <w:uiPriority w:val="99"/>
    <w:qFormat/>
    <w:rsid w:val="00367ac1"/>
    <w:pPr>
      <w:spacing w:lineRule="auto" w:line="240" w:before="120" w:after="120"/>
      <w:outlineLvl w:val="4"/>
    </w:pPr>
    <w:rPr>
      <w:rFonts w:ascii="XO Thames" w:hAnsi="XO Thames" w:cs="XO Thame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367ac1"/>
    <w:rPr>
      <w:rFonts w:ascii="XO Thames" w:hAnsi="XO Thames" w:cs="XO Thames"/>
      <w:b/>
      <w:bCs/>
      <w:sz w:val="32"/>
      <w:szCs w:val="32"/>
    </w:rPr>
  </w:style>
  <w:style w:type="character" w:styleId="21" w:customStyle="1">
    <w:name w:val="Заголовок 2 Знак"/>
    <w:basedOn w:val="DefaultParagraphFont"/>
    <w:uiPriority w:val="99"/>
    <w:qFormat/>
    <w:locked/>
    <w:rsid w:val="00367ac1"/>
    <w:rPr>
      <w:rFonts w:ascii="XO Thames" w:hAnsi="XO Thames" w:cs="XO Thames"/>
      <w:b/>
      <w:bCs/>
      <w:color w:val="00A0FF"/>
      <w:sz w:val="26"/>
      <w:szCs w:val="26"/>
    </w:rPr>
  </w:style>
  <w:style w:type="character" w:styleId="31" w:customStyle="1">
    <w:name w:val="Заголовок 3 Знак"/>
    <w:basedOn w:val="DefaultParagraphFont"/>
    <w:uiPriority w:val="99"/>
    <w:qFormat/>
    <w:locked/>
    <w:rsid w:val="00367ac1"/>
    <w:rPr>
      <w:rFonts w:ascii="XO Thames" w:hAnsi="XO Thames" w:cs="XO Thames"/>
      <w:b/>
      <w:bCs/>
      <w:i/>
      <w:iCs/>
      <w:color w:val="000000"/>
      <w:sz w:val="22"/>
      <w:szCs w:val="22"/>
      <w:lang w:val="ru-RU" w:eastAsia="ru-RU"/>
    </w:rPr>
  </w:style>
  <w:style w:type="character" w:styleId="41" w:customStyle="1">
    <w:name w:val="Заголовок 4 Знак"/>
    <w:basedOn w:val="DefaultParagraphFont"/>
    <w:uiPriority w:val="99"/>
    <w:qFormat/>
    <w:locked/>
    <w:rsid w:val="00367ac1"/>
    <w:rPr>
      <w:rFonts w:ascii="XO Thames" w:hAnsi="XO Thames" w:cs="XO Thames"/>
      <w:b/>
      <w:bCs/>
      <w:color w:val="595959"/>
      <w:sz w:val="26"/>
      <w:szCs w:val="26"/>
    </w:rPr>
  </w:style>
  <w:style w:type="character" w:styleId="51" w:customStyle="1">
    <w:name w:val="Заголовок 5 Знак"/>
    <w:basedOn w:val="DefaultParagraphFont"/>
    <w:uiPriority w:val="99"/>
    <w:qFormat/>
    <w:locked/>
    <w:rsid w:val="00367ac1"/>
    <w:rPr>
      <w:rFonts w:ascii="XO Thames" w:hAnsi="XO Thames" w:cs="XO Thames"/>
      <w:b/>
      <w:bCs/>
      <w:color w:val="000000"/>
      <w:sz w:val="22"/>
      <w:szCs w:val="22"/>
    </w:rPr>
  </w:style>
  <w:style w:type="character" w:styleId="Normal1" w:customStyle="1">
    <w:name w:val="Normal1"/>
    <w:uiPriority w:val="99"/>
    <w:qFormat/>
    <w:rsid w:val="00367ac1"/>
    <w:rPr/>
  </w:style>
  <w:style w:type="character" w:styleId="22" w:customStyle="1">
    <w:name w:val="Оглавление 2 Знак"/>
    <w:uiPriority w:val="99"/>
    <w:qFormat/>
    <w:locked/>
    <w:rsid w:val="00367ac1"/>
    <w:rPr>
      <w:color w:val="000000"/>
      <w:sz w:val="22"/>
      <w:szCs w:val="22"/>
      <w:lang w:val="ru-RU" w:eastAsia="ru-RU"/>
    </w:rPr>
  </w:style>
  <w:style w:type="character" w:styleId="42" w:customStyle="1">
    <w:name w:val="Оглавление 4 Знак"/>
    <w:uiPriority w:val="99"/>
    <w:qFormat/>
    <w:locked/>
    <w:rsid w:val="00367ac1"/>
    <w:rPr>
      <w:color w:val="000000"/>
      <w:sz w:val="22"/>
      <w:szCs w:val="22"/>
      <w:lang w:val="ru-RU" w:eastAsia="ru-RU"/>
    </w:rPr>
  </w:style>
  <w:style w:type="character" w:styleId="6" w:customStyle="1">
    <w:name w:val="Оглавление 6 Знак"/>
    <w:uiPriority w:val="99"/>
    <w:qFormat/>
    <w:locked/>
    <w:rsid w:val="00367ac1"/>
    <w:rPr>
      <w:color w:val="000000"/>
      <w:sz w:val="22"/>
      <w:szCs w:val="22"/>
      <w:lang w:val="ru-RU" w:eastAsia="ru-RU"/>
    </w:rPr>
  </w:style>
  <w:style w:type="character" w:styleId="7" w:customStyle="1">
    <w:name w:val="Оглавление 7 Знак"/>
    <w:uiPriority w:val="99"/>
    <w:qFormat/>
    <w:locked/>
    <w:rsid w:val="00367ac1"/>
    <w:rPr>
      <w:color w:val="000000"/>
      <w:sz w:val="22"/>
      <w:szCs w:val="22"/>
      <w:lang w:val="ru-RU" w:eastAsia="ru-RU"/>
    </w:rPr>
  </w:style>
  <w:style w:type="character" w:styleId="Style9" w:customStyle="1">
    <w:name w:val="Обычный (веб) Знак"/>
    <w:basedOn w:val="Normal1"/>
    <w:link w:val="NormalWeb"/>
    <w:uiPriority w:val="99"/>
    <w:qFormat/>
    <w:locked/>
    <w:rsid w:val="00367ac1"/>
    <w:rPr>
      <w:rFonts w:ascii="Times New Roman" w:hAnsi="Times New Roman" w:cs="Times New Roman"/>
      <w:sz w:val="24"/>
      <w:szCs w:val="24"/>
    </w:rPr>
  </w:style>
  <w:style w:type="character" w:styleId="32" w:customStyle="1">
    <w:name w:val="Оглавление 3 Знак"/>
    <w:uiPriority w:val="99"/>
    <w:qFormat/>
    <w:locked/>
    <w:rsid w:val="00367ac1"/>
    <w:rPr>
      <w:color w:val="000000"/>
      <w:sz w:val="22"/>
      <w:szCs w:val="22"/>
      <w:lang w:val="ru-RU" w:eastAsia="ru-RU"/>
    </w:rPr>
  </w:style>
  <w:style w:type="character" w:styleId="Style10">
    <w:name w:val="Интернет-ссылка"/>
    <w:basedOn w:val="DefaultParagraphFont"/>
    <w:link w:val="Hyperlink1"/>
    <w:uiPriority w:val="99"/>
    <w:locked/>
    <w:rsid w:val="00367ac1"/>
    <w:rPr>
      <w:color w:val="0000FF"/>
      <w:sz w:val="22"/>
      <w:szCs w:val="22"/>
      <w:u w:val="single"/>
    </w:rPr>
  </w:style>
  <w:style w:type="character" w:styleId="Footnote1" w:customStyle="1">
    <w:name w:val="Footnote1"/>
    <w:link w:val="Footnote"/>
    <w:uiPriority w:val="99"/>
    <w:qFormat/>
    <w:locked/>
    <w:rsid w:val="00367ac1"/>
    <w:rPr>
      <w:rFonts w:ascii="XO Thames" w:hAnsi="XO Thames" w:cs="XO Thames"/>
      <w:sz w:val="22"/>
      <w:szCs w:val="22"/>
    </w:rPr>
  </w:style>
  <w:style w:type="character" w:styleId="12" w:customStyle="1">
    <w:name w:val="Оглавление 1 Знак"/>
    <w:uiPriority w:val="99"/>
    <w:qFormat/>
    <w:locked/>
    <w:rsid w:val="00367ac1"/>
    <w:rPr>
      <w:rFonts w:ascii="XO Thames" w:hAnsi="XO Thames" w:cs="XO Thames"/>
      <w:b/>
      <w:bCs/>
      <w:color w:val="000000"/>
      <w:sz w:val="22"/>
      <w:szCs w:val="22"/>
      <w:lang w:val="ru-RU" w:eastAsia="ru-RU"/>
    </w:rPr>
  </w:style>
  <w:style w:type="character" w:styleId="HeaderandFooter1" w:customStyle="1">
    <w:name w:val="Header and Footer1"/>
    <w:uiPriority w:val="99"/>
    <w:qFormat/>
    <w:locked/>
    <w:rsid w:val="00367ac1"/>
    <w:rPr>
      <w:rFonts w:ascii="XO Thames" w:hAnsi="XO Thames" w:cs="XO Thames"/>
      <w:color w:val="000000"/>
      <w:sz w:val="22"/>
      <w:szCs w:val="22"/>
      <w:lang w:val="ru-RU" w:eastAsia="ru-RU"/>
    </w:rPr>
  </w:style>
  <w:style w:type="character" w:styleId="9" w:customStyle="1">
    <w:name w:val="Оглавление 9 Знак"/>
    <w:uiPriority w:val="99"/>
    <w:qFormat/>
    <w:locked/>
    <w:rsid w:val="00367ac1"/>
    <w:rPr>
      <w:color w:val="000000"/>
      <w:sz w:val="22"/>
      <w:szCs w:val="22"/>
      <w:lang w:val="ru-RU" w:eastAsia="ru-RU"/>
    </w:rPr>
  </w:style>
  <w:style w:type="character" w:styleId="8" w:customStyle="1">
    <w:name w:val="Оглавление 8 Знак"/>
    <w:uiPriority w:val="99"/>
    <w:qFormat/>
    <w:locked/>
    <w:rsid w:val="00367ac1"/>
    <w:rPr>
      <w:color w:val="000000"/>
      <w:sz w:val="22"/>
      <w:szCs w:val="22"/>
      <w:lang w:val="ru-RU" w:eastAsia="ru-RU"/>
    </w:rPr>
  </w:style>
  <w:style w:type="character" w:styleId="52" w:customStyle="1">
    <w:name w:val="Оглавление 5 Знак"/>
    <w:uiPriority w:val="99"/>
    <w:qFormat/>
    <w:locked/>
    <w:rsid w:val="00367ac1"/>
    <w:rPr>
      <w:color w:val="000000"/>
      <w:sz w:val="22"/>
      <w:szCs w:val="22"/>
      <w:lang w:val="ru-RU" w:eastAsia="ru-RU"/>
    </w:rPr>
  </w:style>
  <w:style w:type="character" w:styleId="Style11" w:customStyle="1">
    <w:name w:val="Подзаголовок Знак"/>
    <w:basedOn w:val="DefaultParagraphFont"/>
    <w:uiPriority w:val="99"/>
    <w:qFormat/>
    <w:locked/>
    <w:rsid w:val="00367ac1"/>
    <w:rPr>
      <w:rFonts w:ascii="XO Thames" w:hAnsi="XO Thames" w:cs="XO Thames"/>
      <w:i/>
      <w:iCs/>
      <w:color w:val="616161"/>
      <w:sz w:val="24"/>
      <w:szCs w:val="24"/>
    </w:rPr>
  </w:style>
  <w:style w:type="character" w:styleId="Toc101" w:customStyle="1">
    <w:name w:val="toc 101"/>
    <w:link w:val="Toc10"/>
    <w:uiPriority w:val="99"/>
    <w:qFormat/>
    <w:locked/>
    <w:rsid w:val="00367ac1"/>
    <w:rPr>
      <w:color w:val="000000"/>
      <w:sz w:val="22"/>
      <w:szCs w:val="22"/>
      <w:lang w:val="ru-RU" w:eastAsia="ru-RU"/>
    </w:rPr>
  </w:style>
  <w:style w:type="character" w:styleId="Style12" w:customStyle="1">
    <w:name w:val="Название Знак"/>
    <w:basedOn w:val="DefaultParagraphFont"/>
    <w:uiPriority w:val="99"/>
    <w:qFormat/>
    <w:locked/>
    <w:rsid w:val="00367ac1"/>
    <w:rPr>
      <w:rFonts w:ascii="XO Thames" w:hAnsi="XO Thames" w:cs="XO Thames"/>
      <w:b/>
      <w:bCs/>
      <w:sz w:val="52"/>
      <w:szCs w:val="5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54f50"/>
    <w:rPr>
      <w:rFonts w:ascii="Times New Roman" w:hAnsi="Times New Roman"/>
      <w:color w:val="000000"/>
      <w:sz w:val="0"/>
      <w:szCs w:val="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23">
    <w:name w:val="TOC 2"/>
    <w:basedOn w:val="Normal"/>
    <w:next w:val="Normal"/>
    <w:link w:val="22"/>
    <w:autoRedefine/>
    <w:uiPriority w:val="99"/>
    <w:semiHidden/>
    <w:rsid w:val="00367ac1"/>
    <w:pPr>
      <w:ind w:left="200" w:hanging="0"/>
    </w:pPr>
    <w:rPr/>
  </w:style>
  <w:style w:type="paragraph" w:styleId="43">
    <w:name w:val="TOC 4"/>
    <w:basedOn w:val="Normal"/>
    <w:next w:val="Normal"/>
    <w:link w:val="42"/>
    <w:autoRedefine/>
    <w:uiPriority w:val="99"/>
    <w:semiHidden/>
    <w:rsid w:val="00367ac1"/>
    <w:pPr>
      <w:ind w:left="600" w:hanging="0"/>
    </w:pPr>
    <w:rPr/>
  </w:style>
  <w:style w:type="paragraph" w:styleId="61">
    <w:name w:val="TOC 6"/>
    <w:basedOn w:val="Normal"/>
    <w:next w:val="Normal"/>
    <w:link w:val="6"/>
    <w:autoRedefine/>
    <w:uiPriority w:val="99"/>
    <w:semiHidden/>
    <w:rsid w:val="00367ac1"/>
    <w:pPr>
      <w:ind w:left="1000" w:hanging="0"/>
    </w:pPr>
    <w:rPr/>
  </w:style>
  <w:style w:type="paragraph" w:styleId="71">
    <w:name w:val="TOC 7"/>
    <w:basedOn w:val="Normal"/>
    <w:next w:val="Normal"/>
    <w:link w:val="7"/>
    <w:autoRedefine/>
    <w:uiPriority w:val="99"/>
    <w:semiHidden/>
    <w:rsid w:val="00367ac1"/>
    <w:pPr>
      <w:ind w:left="1200" w:hanging="0"/>
    </w:pPr>
    <w:rPr/>
  </w:style>
  <w:style w:type="paragraph" w:styleId="NormalWeb">
    <w:name w:val="Normal (Web)"/>
    <w:basedOn w:val="Normal"/>
    <w:link w:val="Style9"/>
    <w:uiPriority w:val="99"/>
    <w:qFormat/>
    <w:rsid w:val="00367ac1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33">
    <w:name w:val="TOC 3"/>
    <w:basedOn w:val="Normal"/>
    <w:next w:val="Normal"/>
    <w:link w:val="32"/>
    <w:autoRedefine/>
    <w:uiPriority w:val="99"/>
    <w:semiHidden/>
    <w:rsid w:val="00367ac1"/>
    <w:pPr>
      <w:ind w:left="400" w:hanging="0"/>
    </w:pPr>
    <w:rPr/>
  </w:style>
  <w:style w:type="paragraph" w:styleId="Hyperlink1" w:customStyle="1">
    <w:name w:val="Hyperlink1"/>
    <w:uiPriority w:val="99"/>
    <w:qFormat/>
    <w:rsid w:val="00367a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FF"/>
      <w:kern w:val="0"/>
      <w:sz w:val="22"/>
      <w:szCs w:val="22"/>
      <w:u w:val="single"/>
      <w:lang w:val="ru-RU" w:eastAsia="ru-RU" w:bidi="ar-SA"/>
    </w:rPr>
  </w:style>
  <w:style w:type="paragraph" w:styleId="Footnote" w:customStyle="1">
    <w:name w:val="Footnote"/>
    <w:link w:val="Footnote1"/>
    <w:uiPriority w:val="99"/>
    <w:qFormat/>
    <w:rsid w:val="00367ac1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XO Thames"/>
      <w:color w:val="auto"/>
      <w:kern w:val="0"/>
      <w:sz w:val="22"/>
      <w:szCs w:val="22"/>
      <w:lang w:val="ru-RU" w:eastAsia="ru-RU" w:bidi="ar-SA"/>
    </w:rPr>
  </w:style>
  <w:style w:type="paragraph" w:styleId="13">
    <w:name w:val="TOC 1"/>
    <w:basedOn w:val="Normal"/>
    <w:next w:val="Normal"/>
    <w:link w:val="12"/>
    <w:autoRedefine/>
    <w:uiPriority w:val="99"/>
    <w:semiHidden/>
    <w:rsid w:val="00367ac1"/>
    <w:pPr/>
    <w:rPr>
      <w:rFonts w:ascii="XO Thames" w:hAnsi="XO Thames" w:cs="XO Thames"/>
      <w:b/>
      <w:bCs/>
    </w:rPr>
  </w:style>
  <w:style w:type="paragraph" w:styleId="DefaultParagraphFont1" w:customStyle="1">
    <w:name w:val="Default Paragraph Font1"/>
    <w:uiPriority w:val="99"/>
    <w:qFormat/>
    <w:rsid w:val="00367a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val="ru-RU" w:eastAsia="ru-RU" w:bidi="ar-SA"/>
    </w:rPr>
  </w:style>
  <w:style w:type="paragraph" w:styleId="Style19" w:customStyle="1">
    <w:name w:val="Колонтитул"/>
    <w:link w:val="HeaderandFooter1"/>
    <w:uiPriority w:val="99"/>
    <w:qFormat/>
    <w:rsid w:val="00367ac1"/>
    <w:pPr>
      <w:widowControl/>
      <w:suppressAutoHyphens w:val="true"/>
      <w:bidi w:val="0"/>
      <w:spacing w:lineRule="auto" w:line="360" w:before="0" w:after="200"/>
      <w:jc w:val="left"/>
    </w:pPr>
    <w:rPr>
      <w:rFonts w:ascii="XO Thames" w:hAnsi="XO Thames" w:eastAsia="Times New Roman" w:cs="XO Thames"/>
      <w:color w:val="000000"/>
      <w:kern w:val="0"/>
      <w:sz w:val="22"/>
      <w:szCs w:val="22"/>
      <w:lang w:val="ru-RU" w:eastAsia="ru-RU" w:bidi="ar-SA"/>
    </w:rPr>
  </w:style>
  <w:style w:type="paragraph" w:styleId="91">
    <w:name w:val="TOC 9"/>
    <w:basedOn w:val="Normal"/>
    <w:next w:val="Normal"/>
    <w:link w:val="9"/>
    <w:autoRedefine/>
    <w:uiPriority w:val="99"/>
    <w:semiHidden/>
    <w:rsid w:val="00367ac1"/>
    <w:pPr>
      <w:ind w:left="1600" w:hanging="0"/>
    </w:pPr>
    <w:rPr/>
  </w:style>
  <w:style w:type="paragraph" w:styleId="81">
    <w:name w:val="TOC 8"/>
    <w:basedOn w:val="Normal"/>
    <w:next w:val="Normal"/>
    <w:link w:val="8"/>
    <w:autoRedefine/>
    <w:uiPriority w:val="99"/>
    <w:semiHidden/>
    <w:rsid w:val="00367ac1"/>
    <w:pPr>
      <w:ind w:left="1400" w:hanging="0"/>
    </w:pPr>
    <w:rPr/>
  </w:style>
  <w:style w:type="paragraph" w:styleId="53">
    <w:name w:val="TOC 5"/>
    <w:basedOn w:val="Normal"/>
    <w:next w:val="Normal"/>
    <w:link w:val="52"/>
    <w:autoRedefine/>
    <w:uiPriority w:val="99"/>
    <w:semiHidden/>
    <w:rsid w:val="00367ac1"/>
    <w:pPr>
      <w:ind w:left="800" w:hanging="0"/>
    </w:pPr>
    <w:rPr/>
  </w:style>
  <w:style w:type="paragraph" w:styleId="Style20">
    <w:name w:val="Subtitle"/>
    <w:basedOn w:val="Normal"/>
    <w:next w:val="Normal"/>
    <w:link w:val="Style11"/>
    <w:uiPriority w:val="99"/>
    <w:qFormat/>
    <w:rsid w:val="00367ac1"/>
    <w:pPr/>
    <w:rPr>
      <w:rFonts w:ascii="XO Thames" w:hAnsi="XO Thames" w:cs="XO Thames"/>
      <w:i/>
      <w:iCs/>
      <w:color w:val="616161"/>
      <w:sz w:val="24"/>
      <w:szCs w:val="24"/>
    </w:rPr>
  </w:style>
  <w:style w:type="paragraph" w:styleId="Toc10" w:customStyle="1">
    <w:name w:val="toc 10"/>
    <w:next w:val="Normal"/>
    <w:link w:val="Toc101"/>
    <w:uiPriority w:val="99"/>
    <w:qFormat/>
    <w:rsid w:val="00367ac1"/>
    <w:pPr>
      <w:widowControl/>
      <w:suppressAutoHyphens w:val="true"/>
      <w:bidi w:val="0"/>
      <w:spacing w:lineRule="auto" w:line="276" w:before="0" w:after="200"/>
      <w:ind w:left="1800" w:hanging="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val="ru-RU" w:eastAsia="ru-RU" w:bidi="ar-SA"/>
    </w:rPr>
  </w:style>
  <w:style w:type="paragraph" w:styleId="Style21">
    <w:name w:val="Title"/>
    <w:basedOn w:val="Normal"/>
    <w:next w:val="Normal"/>
    <w:link w:val="Style12"/>
    <w:uiPriority w:val="99"/>
    <w:qFormat/>
    <w:rsid w:val="00367ac1"/>
    <w:pPr/>
    <w:rPr>
      <w:rFonts w:ascii="XO Thames" w:hAnsi="XO Thames" w:cs="XO Thames"/>
      <w:b/>
      <w:bCs/>
      <w:color w:val="auto"/>
      <w:sz w:val="52"/>
      <w:szCs w:val="52"/>
    </w:rPr>
  </w:style>
  <w:style w:type="paragraph" w:styleId="BalloonText">
    <w:name w:val="Balloon Text"/>
    <w:basedOn w:val="Normal"/>
    <w:link w:val="Style13"/>
    <w:uiPriority w:val="99"/>
    <w:semiHidden/>
    <w:qFormat/>
    <w:rsid w:val="00fd05a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LibreOffice/7.3.0.3$Linux_X86_64 LibreOffice_project/0f246aa12d0eee4a0f7adcefbf7c878fc2238db3</Application>
  <AppVersion>15.0000</AppVersion>
  <Pages>1</Pages>
  <Words>258</Words>
  <Characters>1435</Characters>
  <CharactersWithSpaces>1669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2022-09-30T07:02:00Z</dcterms:created>
  <dc:creator>Юлия</dc:creator>
  <dc:description/>
  <dc:language>ru-RU</dc:language>
  <cp:lastModifiedBy/>
  <cp:lastPrinted>2022-09-30T07:02:00Z</cp:lastPrinted>
  <dcterms:modified xsi:type="dcterms:W3CDTF">2022-11-16T16:32:30Z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