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2529" w:rsidRDefault="00892529" w:rsidP="00892529">
      <w:pPr>
        <w:jc w:val="center"/>
        <w:rPr>
          <w:b/>
          <w:bCs/>
          <w:sz w:val="32"/>
          <w:szCs w:val="32"/>
        </w:rPr>
      </w:pPr>
      <w:r w:rsidRPr="00FD1FC7">
        <w:rPr>
          <w:b/>
          <w:bCs/>
          <w:sz w:val="32"/>
          <w:szCs w:val="32"/>
        </w:rPr>
        <w:t>Право должника по исполнительному производству</w:t>
      </w:r>
    </w:p>
    <w:p w:rsidR="00892529" w:rsidRPr="00FD1FC7" w:rsidRDefault="00892529" w:rsidP="00892529">
      <w:pPr>
        <w:jc w:val="center"/>
        <w:rPr>
          <w:sz w:val="32"/>
          <w:szCs w:val="32"/>
        </w:rPr>
      </w:pPr>
      <w:r w:rsidRPr="00FD1FC7">
        <w:rPr>
          <w:b/>
          <w:bCs/>
          <w:sz w:val="32"/>
          <w:szCs w:val="32"/>
        </w:rPr>
        <w:t>на сохранение доходов в размере прожиточного минимума</w:t>
      </w:r>
    </w:p>
    <w:p w:rsidR="00892529" w:rsidRPr="00FD1FC7" w:rsidRDefault="00892529" w:rsidP="00892529">
      <w:pPr>
        <w:jc w:val="both"/>
        <w:rPr>
          <w:sz w:val="28"/>
          <w:szCs w:val="28"/>
        </w:rPr>
      </w:pPr>
      <w:r w:rsidRPr="00FD1FC7">
        <w:rPr>
          <w:sz w:val="28"/>
          <w:szCs w:val="28"/>
        </w:rPr>
        <w:t> </w:t>
      </w:r>
    </w:p>
    <w:p w:rsidR="00892529" w:rsidRPr="00FD1FC7" w:rsidRDefault="00892529" w:rsidP="00892529">
      <w:pPr>
        <w:ind w:firstLine="708"/>
        <w:jc w:val="both"/>
        <w:rPr>
          <w:sz w:val="28"/>
          <w:szCs w:val="28"/>
        </w:rPr>
      </w:pPr>
      <w:proofErr w:type="gramStart"/>
      <w:r w:rsidRPr="00FD1FC7">
        <w:rPr>
          <w:sz w:val="28"/>
          <w:szCs w:val="28"/>
        </w:rPr>
        <w:t>В соответствии с требованиями статьи 8 Федерального закона от 02.10.2007 № 229-ФЗ «Об исполнительном производстве» (далее – Закон) должник-гражданин вправе обратиться в банк или иную кредитную организацию, осуществляющие обслуживание его счетов и исполняющие содержащиеся в испо</w:t>
      </w:r>
      <w:r w:rsidRPr="00FD1FC7">
        <w:rPr>
          <w:sz w:val="28"/>
          <w:szCs w:val="28"/>
        </w:rPr>
        <w:t>л</w:t>
      </w:r>
      <w:r w:rsidRPr="00FD1FC7">
        <w:rPr>
          <w:sz w:val="28"/>
          <w:szCs w:val="28"/>
        </w:rPr>
        <w:t>нительном документе требования о взыскании денежных средств или об их ар</w:t>
      </w:r>
      <w:r w:rsidRPr="00FD1FC7">
        <w:rPr>
          <w:sz w:val="28"/>
          <w:szCs w:val="28"/>
        </w:rPr>
        <w:t>е</w:t>
      </w:r>
      <w:r w:rsidRPr="00FD1FC7">
        <w:rPr>
          <w:sz w:val="28"/>
          <w:szCs w:val="28"/>
        </w:rPr>
        <w:t>сте, с заявлением о сохранении заработной платы и иных доходов ежемесячно в размере прожиточного минимума трудоспособного населения</w:t>
      </w:r>
      <w:proofErr w:type="gramEnd"/>
      <w:r w:rsidRPr="00FD1FC7">
        <w:rPr>
          <w:sz w:val="28"/>
          <w:szCs w:val="28"/>
        </w:rPr>
        <w:t xml:space="preserve"> в целом по Росси</w:t>
      </w:r>
      <w:r w:rsidRPr="00FD1FC7">
        <w:rPr>
          <w:sz w:val="28"/>
          <w:szCs w:val="28"/>
        </w:rPr>
        <w:t>й</w:t>
      </w:r>
      <w:r w:rsidRPr="00FD1FC7">
        <w:rPr>
          <w:sz w:val="28"/>
          <w:szCs w:val="28"/>
        </w:rPr>
        <w:t>ской Федерации (прожиточного минимума, установленного в субъекте Росси</w:t>
      </w:r>
      <w:r w:rsidRPr="00FD1FC7">
        <w:rPr>
          <w:sz w:val="28"/>
          <w:szCs w:val="28"/>
        </w:rPr>
        <w:t>й</w:t>
      </w:r>
      <w:r w:rsidRPr="00FD1FC7">
        <w:rPr>
          <w:sz w:val="28"/>
          <w:szCs w:val="28"/>
        </w:rPr>
        <w:t>ской Федерации по месту жительства должника-гражданина для соответствующей социально-демографической группы населения, если величина указанного прож</w:t>
      </w:r>
      <w:r w:rsidRPr="00FD1FC7">
        <w:rPr>
          <w:sz w:val="28"/>
          <w:szCs w:val="28"/>
        </w:rPr>
        <w:t>и</w:t>
      </w:r>
      <w:r w:rsidRPr="00FD1FC7">
        <w:rPr>
          <w:sz w:val="28"/>
          <w:szCs w:val="28"/>
        </w:rPr>
        <w:t>точного минимума превышает величину прожиточного минимума трудоспосо</w:t>
      </w:r>
      <w:r w:rsidRPr="00FD1FC7">
        <w:rPr>
          <w:sz w:val="28"/>
          <w:szCs w:val="28"/>
        </w:rPr>
        <w:t>б</w:t>
      </w:r>
      <w:r w:rsidRPr="00FD1FC7">
        <w:rPr>
          <w:sz w:val="28"/>
          <w:szCs w:val="28"/>
        </w:rPr>
        <w:t>ного населения в целом по Российской Федерации) при обращении взыскания на его доходы. Указанный прожиточный минимум может быть сохранен банком или иной кредитной организацией только на одном из счетов должника</w:t>
      </w:r>
      <w:r>
        <w:rPr>
          <w:sz w:val="28"/>
          <w:szCs w:val="28"/>
        </w:rPr>
        <w:t xml:space="preserve">, </w:t>
      </w:r>
      <w:r w:rsidRPr="00FD1FC7">
        <w:rPr>
          <w:sz w:val="28"/>
          <w:szCs w:val="28"/>
        </w:rPr>
        <w:t>гражданина.</w:t>
      </w:r>
    </w:p>
    <w:p w:rsidR="00892529" w:rsidRPr="00FD1FC7" w:rsidRDefault="00892529" w:rsidP="00892529">
      <w:pPr>
        <w:ind w:firstLine="708"/>
        <w:jc w:val="both"/>
        <w:rPr>
          <w:sz w:val="28"/>
          <w:szCs w:val="28"/>
        </w:rPr>
      </w:pPr>
      <w:r w:rsidRPr="00FD1FC7">
        <w:rPr>
          <w:sz w:val="28"/>
          <w:szCs w:val="28"/>
        </w:rPr>
        <w:t>На основании статьи 69 Закона должник-гражданин также вправе обратит</w:t>
      </w:r>
      <w:r w:rsidRPr="00FD1FC7">
        <w:rPr>
          <w:sz w:val="28"/>
          <w:szCs w:val="28"/>
        </w:rPr>
        <w:t>ь</w:t>
      </w:r>
      <w:r w:rsidRPr="00FD1FC7">
        <w:rPr>
          <w:sz w:val="28"/>
          <w:szCs w:val="28"/>
        </w:rPr>
        <w:t>ся в подразделение судебных приставов, в котором ведется исполнительное пр</w:t>
      </w:r>
      <w:r w:rsidRPr="00FD1FC7">
        <w:rPr>
          <w:sz w:val="28"/>
          <w:szCs w:val="28"/>
        </w:rPr>
        <w:t>о</w:t>
      </w:r>
      <w:r w:rsidRPr="00FD1FC7">
        <w:rPr>
          <w:sz w:val="28"/>
          <w:szCs w:val="28"/>
        </w:rPr>
        <w:t>изводство, с заявлением о сохранении заработной платы и иных доходов ежем</w:t>
      </w:r>
      <w:r w:rsidRPr="00FD1FC7">
        <w:rPr>
          <w:sz w:val="28"/>
          <w:szCs w:val="28"/>
        </w:rPr>
        <w:t>е</w:t>
      </w:r>
      <w:r w:rsidRPr="00FD1FC7">
        <w:rPr>
          <w:sz w:val="28"/>
          <w:szCs w:val="28"/>
        </w:rPr>
        <w:t>сячно в размере прожиточного минимума при обращении взыскания на его доходы. При этом должник-гражданин представляет документы, подтвержд</w:t>
      </w:r>
      <w:r w:rsidRPr="00FD1FC7">
        <w:rPr>
          <w:sz w:val="28"/>
          <w:szCs w:val="28"/>
        </w:rPr>
        <w:t>а</w:t>
      </w:r>
      <w:r w:rsidRPr="00FD1FC7">
        <w:rPr>
          <w:sz w:val="28"/>
          <w:szCs w:val="28"/>
        </w:rPr>
        <w:t>ющие наличие у него ежемесячного дохода, сведения об источниках такого дох</w:t>
      </w:r>
      <w:r w:rsidRPr="00FD1FC7">
        <w:rPr>
          <w:sz w:val="28"/>
          <w:szCs w:val="28"/>
        </w:rPr>
        <w:t>о</w:t>
      </w:r>
      <w:r w:rsidRPr="00FD1FC7">
        <w:rPr>
          <w:sz w:val="28"/>
          <w:szCs w:val="28"/>
        </w:rPr>
        <w:t>да.</w:t>
      </w:r>
    </w:p>
    <w:p w:rsidR="00892529" w:rsidRPr="00FD1FC7" w:rsidRDefault="00892529" w:rsidP="00892529">
      <w:pPr>
        <w:ind w:firstLine="708"/>
        <w:jc w:val="both"/>
        <w:rPr>
          <w:sz w:val="28"/>
          <w:szCs w:val="28"/>
        </w:rPr>
      </w:pPr>
      <w:r w:rsidRPr="00FD1FC7">
        <w:rPr>
          <w:sz w:val="28"/>
          <w:szCs w:val="28"/>
        </w:rPr>
        <w:t>При наличии лиц, находящихся на иждивении должника-гражданина, последний вправе обратиться в суд с заявлением о сохранении ему заработной платы и иных доходов ежемесячно в размере, превышающем прожиточный мин</w:t>
      </w:r>
      <w:r w:rsidRPr="00FD1FC7">
        <w:rPr>
          <w:sz w:val="28"/>
          <w:szCs w:val="28"/>
        </w:rPr>
        <w:t>и</w:t>
      </w:r>
      <w:r w:rsidRPr="00FD1FC7">
        <w:rPr>
          <w:sz w:val="28"/>
          <w:szCs w:val="28"/>
        </w:rPr>
        <w:t>мум.</w:t>
      </w:r>
    </w:p>
    <w:p w:rsidR="00892529" w:rsidRPr="00FD1FC7" w:rsidRDefault="00892529" w:rsidP="00892529">
      <w:pPr>
        <w:ind w:firstLine="708"/>
        <w:jc w:val="both"/>
        <w:rPr>
          <w:sz w:val="28"/>
          <w:szCs w:val="28"/>
        </w:rPr>
      </w:pPr>
      <w:r w:rsidRPr="00FD1FC7">
        <w:rPr>
          <w:sz w:val="28"/>
          <w:szCs w:val="28"/>
        </w:rPr>
        <w:t xml:space="preserve">Для сохранения дохода в размере прожиточного минимума гражданам необходимо в обязательном порядке обратиться с заявлением в службу судебных приставов, заявление можно направить любым доступным способом. В заявлении необходимо указать свои данные: фамилию, имя, отчество </w:t>
      </w:r>
      <w:proofErr w:type="gramStart"/>
      <w:r w:rsidRPr="00FD1FC7">
        <w:rPr>
          <w:sz w:val="28"/>
          <w:szCs w:val="28"/>
        </w:rPr>
        <w:t>и(</w:t>
      </w:r>
      <w:proofErr w:type="gramEnd"/>
      <w:r w:rsidRPr="00FD1FC7">
        <w:rPr>
          <w:sz w:val="28"/>
          <w:szCs w:val="28"/>
        </w:rPr>
        <w:t>при его наличии), гражданство, реквизиты документов, удостоверяющего личность, место жител</w:t>
      </w:r>
      <w:r w:rsidRPr="00FD1FC7">
        <w:rPr>
          <w:sz w:val="28"/>
          <w:szCs w:val="28"/>
        </w:rPr>
        <w:t>ь</w:t>
      </w:r>
      <w:r w:rsidRPr="00FD1FC7">
        <w:rPr>
          <w:sz w:val="28"/>
          <w:szCs w:val="28"/>
        </w:rPr>
        <w:t>ства или место пребывания, номер контактного телефона, реквизиты банковского счета, на котором необходимо сохранять денежные средства ежемесячно в разм</w:t>
      </w:r>
      <w:r w:rsidRPr="00FD1FC7">
        <w:rPr>
          <w:sz w:val="28"/>
          <w:szCs w:val="28"/>
        </w:rPr>
        <w:t>е</w:t>
      </w:r>
      <w:r w:rsidRPr="00FD1FC7">
        <w:rPr>
          <w:sz w:val="28"/>
          <w:szCs w:val="28"/>
        </w:rPr>
        <w:t>ре прожиточного минимума, наименование и адрес банка, обслуживающий ук</w:t>
      </w:r>
      <w:r w:rsidRPr="00FD1FC7">
        <w:rPr>
          <w:sz w:val="28"/>
          <w:szCs w:val="28"/>
        </w:rPr>
        <w:t>а</w:t>
      </w:r>
      <w:r w:rsidRPr="00FD1FC7">
        <w:rPr>
          <w:sz w:val="28"/>
          <w:szCs w:val="28"/>
        </w:rPr>
        <w:t>занный счет.</w:t>
      </w:r>
    </w:p>
    <w:p w:rsidR="00892529" w:rsidRPr="00FD1FC7" w:rsidRDefault="00892529" w:rsidP="00892529">
      <w:pPr>
        <w:ind w:firstLine="708"/>
        <w:jc w:val="both"/>
        <w:rPr>
          <w:sz w:val="28"/>
          <w:szCs w:val="28"/>
        </w:rPr>
      </w:pPr>
      <w:r w:rsidRPr="00FD1FC7">
        <w:rPr>
          <w:sz w:val="28"/>
          <w:szCs w:val="28"/>
        </w:rPr>
        <w:t>Право граждан на ежемесячное сохранение заработной платы и иного дох</w:t>
      </w:r>
      <w:r w:rsidRPr="00FD1FC7">
        <w:rPr>
          <w:sz w:val="28"/>
          <w:szCs w:val="28"/>
        </w:rPr>
        <w:t>о</w:t>
      </w:r>
      <w:r w:rsidRPr="00FD1FC7">
        <w:rPr>
          <w:sz w:val="28"/>
          <w:szCs w:val="28"/>
        </w:rPr>
        <w:t>да в размере прожиточного минимума не применяется по исполнительным док</w:t>
      </w:r>
      <w:r w:rsidRPr="00FD1FC7">
        <w:rPr>
          <w:sz w:val="28"/>
          <w:szCs w:val="28"/>
        </w:rPr>
        <w:t>у</w:t>
      </w:r>
      <w:r w:rsidRPr="00FD1FC7">
        <w:rPr>
          <w:sz w:val="28"/>
          <w:szCs w:val="28"/>
        </w:rPr>
        <w:t>ментам, содержащим требования о взыскании алиментов, возмещении вреда, пр</w:t>
      </w:r>
      <w:r w:rsidRPr="00FD1FC7">
        <w:rPr>
          <w:sz w:val="28"/>
          <w:szCs w:val="28"/>
        </w:rPr>
        <w:t>и</w:t>
      </w:r>
      <w:r w:rsidRPr="00FD1FC7">
        <w:rPr>
          <w:sz w:val="28"/>
          <w:szCs w:val="28"/>
        </w:rPr>
        <w:t>чиненного здоровью и в связи со смертью кормильца, а также возмещении уще</w:t>
      </w:r>
      <w:r w:rsidRPr="00FD1FC7">
        <w:rPr>
          <w:sz w:val="28"/>
          <w:szCs w:val="28"/>
        </w:rPr>
        <w:t>р</w:t>
      </w:r>
      <w:r w:rsidRPr="00FD1FC7">
        <w:rPr>
          <w:sz w:val="28"/>
          <w:szCs w:val="28"/>
        </w:rPr>
        <w:t>ба, причиненного преступлением.</w:t>
      </w:r>
    </w:p>
    <w:p w:rsidR="00892529" w:rsidRPr="0088016F" w:rsidRDefault="00892529" w:rsidP="00892529">
      <w:pPr>
        <w:ind w:firstLine="708"/>
        <w:jc w:val="both"/>
        <w:rPr>
          <w:sz w:val="28"/>
          <w:szCs w:val="28"/>
        </w:rPr>
      </w:pPr>
    </w:p>
    <w:p w:rsidR="00892529" w:rsidRDefault="00892529" w:rsidP="00892529">
      <w:pPr>
        <w:shd w:val="clear" w:color="auto" w:fill="FFFFFF"/>
        <w:ind w:firstLine="709"/>
        <w:rPr>
          <w:sz w:val="28"/>
          <w:szCs w:val="28"/>
        </w:rPr>
      </w:pPr>
    </w:p>
    <w:p w:rsidR="00892529" w:rsidRPr="0088016F" w:rsidRDefault="00892529" w:rsidP="00892529">
      <w:pPr>
        <w:shd w:val="clear" w:color="auto" w:fill="FFFFFF"/>
        <w:ind w:firstLine="709"/>
        <w:rPr>
          <w:sz w:val="28"/>
          <w:szCs w:val="28"/>
        </w:rPr>
      </w:pPr>
      <w:r w:rsidRPr="0088016F">
        <w:rPr>
          <w:sz w:val="28"/>
          <w:szCs w:val="28"/>
        </w:rPr>
        <w:lastRenderedPageBreak/>
        <w:t xml:space="preserve">Разъяснения подготовлены </w:t>
      </w:r>
      <w:r>
        <w:rPr>
          <w:sz w:val="28"/>
          <w:szCs w:val="28"/>
        </w:rPr>
        <w:t xml:space="preserve">заместителем </w:t>
      </w:r>
      <w:r w:rsidRPr="0088016F">
        <w:rPr>
          <w:sz w:val="28"/>
          <w:szCs w:val="28"/>
        </w:rPr>
        <w:t>прокурор</w:t>
      </w:r>
      <w:r>
        <w:rPr>
          <w:sz w:val="28"/>
          <w:szCs w:val="28"/>
        </w:rPr>
        <w:t>а</w:t>
      </w:r>
      <w:r w:rsidRPr="0088016F">
        <w:rPr>
          <w:sz w:val="28"/>
          <w:szCs w:val="28"/>
        </w:rPr>
        <w:t xml:space="preserve"> Усть-Таркского района </w:t>
      </w:r>
      <w:r>
        <w:rPr>
          <w:sz w:val="28"/>
          <w:szCs w:val="28"/>
        </w:rPr>
        <w:t>юристом 1 класса</w:t>
      </w:r>
      <w:r w:rsidRPr="0088016F">
        <w:rPr>
          <w:sz w:val="28"/>
          <w:szCs w:val="28"/>
        </w:rPr>
        <w:t xml:space="preserve"> Т</w:t>
      </w:r>
      <w:r>
        <w:rPr>
          <w:sz w:val="28"/>
          <w:szCs w:val="28"/>
        </w:rPr>
        <w:t>олстовым О.С.</w:t>
      </w:r>
    </w:p>
    <w:p w:rsidR="00D20A44" w:rsidRDefault="00D20A44">
      <w:bookmarkStart w:id="0" w:name="_GoBack"/>
      <w:bookmarkEnd w:id="0"/>
    </w:p>
    <w:sectPr w:rsidR="00D20A44" w:rsidSect="00892529"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2529"/>
    <w:rsid w:val="006F0A0A"/>
    <w:rsid w:val="00892529"/>
    <w:rsid w:val="00D20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5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5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416</Words>
  <Characters>2375</Characters>
  <Application>Microsoft Office Word</Application>
  <DocSecurity>0</DocSecurity>
  <Lines>19</Lines>
  <Paragraphs>5</Paragraphs>
  <ScaleCrop>false</ScaleCrop>
  <Company/>
  <LinksUpToDate>false</LinksUpToDate>
  <CharactersWithSpaces>2786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2025-02-11T07:56:00Z</dcterms:created>
  <dcterms:modified xsi:type="dcterms:W3CDTF">2025-02-11T07:56:00Z</dcterms:modified>
</cp:coreProperties>
</file>