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DC29F" w14:textId="77777777" w:rsidR="000838D1" w:rsidRDefault="00BE56AA">
      <w:r>
        <w:rPr>
          <w:rStyle w:val="a3"/>
        </w:rPr>
        <w:t>   Порядок рассмотрения отдельных обращений</w:t>
      </w:r>
      <w:r>
        <w:br/>
        <w:t>   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>
        <w:br/>
        <w:t>  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br/>
        <w:t>   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br/>
        <w:t xml:space="preserve">   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>
        <w:br/>
        <w:t>   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>
        <w:br/>
        <w:t>   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br/>
        <w:t>   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08030BE" w14:textId="77777777" w:rsidR="00BE56AA" w:rsidRPr="00BE56AA" w:rsidRDefault="00BE56AA" w:rsidP="00BE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посетители сайта!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DAC0D6" w14:textId="77777777" w:rsidR="00BE56AA" w:rsidRPr="00BE56AA" w:rsidRDefault="00BE56AA" w:rsidP="00BE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Ознакомившись с информацией, представленной в данном разделе сайта, Вы сможете выбрать наиболее удобный для Вас способ обращения в</w:t>
      </w:r>
      <w:r w:rsidR="00B4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Кушаговского сельсовета Усть – Таркского района Новосибирской области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получения необходимой консультации, а также ответов на интересующие Вас вопросы.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В соответствии с </w:t>
      </w:r>
      <w:hyperlink r:id="rId4" w:history="1">
        <w:r w:rsidRPr="00BE56AA">
          <w:rPr>
            <w:rFonts w:ascii="Times New Roman" w:eastAsia="Times New Roman" w:hAnsi="Times New Roman" w:cs="Times New Roman"/>
            <w:b/>
            <w:bCs/>
            <w:color w:val="110DA6"/>
            <w:sz w:val="24"/>
            <w:szCs w:val="24"/>
            <w:u w:val="single"/>
            <w:lang w:eastAsia="ru-RU"/>
          </w:rPr>
          <w:t>Федеральным законом от 2.05.2006 № 59-ФЗ «О порядке рассмотрения обращений граждан Российской Федерации</w:t>
        </w:r>
      </w:hyperlink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гражданами права на обращение не должно нарушать права и свободы других лиц. Рассмотрение обращений граждан осуществляется бесплатно.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 и Федеральным законом от 2.05.2006 № 59-ФЗ «О порядке рассмотрения обращений граждан Российской Федерации».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В случае необходимости восстановить или защитить нарушенные права, свободы или законные интересы, по вопросам, относящимся к администрации </w:t>
      </w:r>
      <w:r w:rsidR="00B43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Кушаговского сельсовета Усть – Таркского района Новосибирской области 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вправе обратиться с жалобой на имя </w:t>
      </w:r>
      <w:r w:rsidR="00B43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Главы Кушаговского сельсовета Усть – Таркского района 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Новосибирской области в соответствии </w:t>
      </w:r>
      <w:hyperlink r:id="rId5" w:history="1">
        <w:r w:rsidRPr="00BE5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со статьей 5 Федерального закона от 2.05.2006 № 59-ФЗ «О порядке рассмотрения обращений граждан Российской Федерации»</w:t>
        </w:r>
      </w:hyperlink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либо обратиться в суд в соответствии со статьей 3</w:t>
      </w:r>
      <w:hyperlink r:id="rId6" w:history="1">
        <w:r w:rsidRPr="00BE5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«</w:t>
        </w:r>
        <w:r w:rsidRPr="00BE5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Гражданского процессуального кодекса Российской Федерации» от 14.11.2002 № 138-ФЗ</w:t>
        </w:r>
      </w:hyperlink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24CD73" w14:textId="77777777" w:rsidR="00BE56AA" w:rsidRPr="00BE56AA" w:rsidRDefault="00BE56AA" w:rsidP="00BE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 направлении обращений, касающихся обжалования судебных решений, необходимо иметь в виду </w:t>
      </w:r>
      <w:proofErr w:type="gramStart"/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следующее: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proofErr w:type="gram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Согласно Конституции Российской Федерации, правосудие в России осуществляется только судом. Органы судебной власти самостоятельны и действуют независимо от законодательной и исполнительной властей. Решения судебных органов обжалуются в 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</w:p>
    <w:p w14:paraId="75EA8A58" w14:textId="77777777" w:rsidR="00BE56AA" w:rsidRPr="00BE56AA" w:rsidRDefault="00BE56AA" w:rsidP="00BE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1. 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ПИСЬМЕННОЕ ОБРАЩЕНИЕ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направить по адресу:</w:t>
      </w:r>
    </w:p>
    <w:p w14:paraId="41CA3C71" w14:textId="77777777" w:rsidR="00BE56AA" w:rsidRPr="00BE56AA" w:rsidRDefault="00BE56AA" w:rsidP="00BE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Администрация Кушаговского сельсовета Усть – Таркского района Новосибирской области 632180 с. Кушаги ул. Береговая д.34 Усть – Таркского района Новосибирской области.</w:t>
      </w:r>
    </w:p>
    <w:p w14:paraId="067D993D" w14:textId="77777777" w:rsidR="002C33A7" w:rsidRDefault="00BE56AA" w:rsidP="00BE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письменному обращению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</w:t>
      </w:r>
      <w:commentRangeStart w:id="0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</w:t>
      </w:r>
      <w:commentRangeEnd w:id="0"/>
      <w:r w:rsidR="00B433F4">
        <w:rPr>
          <w:rStyle w:val="a6"/>
        </w:rPr>
        <w:commentReference w:id="0"/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личную подпись и дату.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Также Ваше обращение, адресованное </w:t>
      </w:r>
      <w:r w:rsidR="00B4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Кушаговского сельсовета и должностным лицам администрации Кушаговского сельсовета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примут </w:t>
      </w:r>
      <w:proofErr w:type="gram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 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proofErr w:type="gramEnd"/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B43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№ </w:t>
      </w:r>
      <w:r w:rsidR="00B43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Уточнить информацию о прохождении Вашего обращения можно по телефону: 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</w:t>
      </w:r>
      <w:r w:rsidRPr="00BE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(383) </w:t>
      </w:r>
      <w:r w:rsidR="00B43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72 21 380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Для составления письменного обращения предлагаем Вам </w:t>
      </w:r>
      <w:hyperlink r:id="rId9" w:history="1">
        <w:r w:rsidRPr="00BE56AA">
          <w:rPr>
            <w:rFonts w:ascii="Times New Roman" w:eastAsia="Times New Roman" w:hAnsi="Times New Roman" w:cs="Times New Roman"/>
            <w:b/>
            <w:bCs/>
            <w:color w:val="110DA6"/>
            <w:sz w:val="24"/>
            <w:szCs w:val="24"/>
            <w:u w:val="single"/>
            <w:lang w:eastAsia="ru-RU"/>
          </w:rPr>
          <w:t>ОБРАЗЕЦ СОСТАВЛЕНИЯ ПИСЬМЕННОГО ОБРАЩЕНИЯ</w:t>
        </w:r>
      </w:hyperlink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требованиями статьи 7 Федерального закона от 2.05.2006 № 59-ФЗ «О рассмотрении обращений граждан Российской Федерации».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</w:t>
      </w:r>
      <w:proofErr w:type="gram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часть подписей должна располагаться на том листе, где заканчивается текст обращения.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Письменное обращение подлежит обязательной регистрации в течение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трех дней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поступления в государственный орган, орган местного самоуправления или должностному лицу. Письменное обращение будет рассмотрено в течение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дней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дней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Вы будете письменно уведомлены.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В случае, если Ваше письменное обращение содержит вопросы, решение которых не входит в компетенцию </w:t>
      </w:r>
      <w:r w:rsidR="00B4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Кушаговского сельсовета и администрации Кушаговского сельсовета,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в течение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 дней со дня регистрации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направлено в соответствующий государственный орган или соответствующему должностному лицу, </w:t>
      </w:r>
      <w:proofErr w:type="gram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компетенцию</w:t>
      </w:r>
      <w:proofErr w:type="gram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входит решение поставленных в обращении вопросов, о чем Вы будете письменно уведомлены.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ЭЛЕКТРОННОЕ ОБРАЩЕНИЕ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направить через официальный интернет-сайт </w:t>
      </w:r>
      <w:r w:rsidR="002C3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Кушаговского </w:t>
      </w:r>
      <w:proofErr w:type="spellStart"/>
      <w:r w:rsidR="002C3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 </w:t>
      </w:r>
      <w:r w:rsidRPr="00BE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 ОБРАЩЕНИЕ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 форма, поля которой необходимо заполнить, лаконично сформулировав вопрос. При заполнении полей электронного обращения можно выбрать наиболее удобный для Вас способ получения ответа: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 в форме электронного документа, если указаны фамилия, имя, отчество (последнее – при наличии) и адрес электронной почты (e-</w:t>
      </w:r>
      <w:proofErr w:type="spell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proofErr w:type="gram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форме, если указаны фамилия, имя, отчество (последнее – при наличии), адрес электронной почты (e-</w:t>
      </w:r>
      <w:proofErr w:type="spellStart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почтовый адрес.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Также, предусмотрена возможность вложения дополнительных документов в электронной форме. 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Ваше обращение будет рассмотрено в течение 30 дней 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 на 30 дней, о чем Вы будете уведомлены дополнительно. В случае, если решение Вашего вопроса не входит в компетенцию </w:t>
      </w:r>
      <w:r w:rsidR="002C3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Кушаговского сельсовета и администрации Кушаговского сельсовета</w:t>
      </w:r>
      <w:r w:rsidRPr="00BE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</w:p>
    <w:p w14:paraId="1B6C7900" w14:textId="77777777" w:rsidR="00BE56AA" w:rsidRPr="002C33A7" w:rsidRDefault="002C33A7" w:rsidP="002C33A7">
      <w:pPr>
        <w:rPr>
          <w:rFonts w:ascii="Times New Roman" w:hAnsi="Times New Roman" w:cs="Times New Roman"/>
        </w:rPr>
      </w:pPr>
      <w:r>
        <w:rPr>
          <w:rStyle w:val="a3"/>
        </w:rPr>
        <w:t xml:space="preserve">   </w:t>
      </w:r>
      <w:r w:rsidRPr="002C33A7">
        <w:rPr>
          <w:rStyle w:val="a3"/>
          <w:rFonts w:ascii="Times New Roman" w:hAnsi="Times New Roman" w:cs="Times New Roman"/>
        </w:rPr>
        <w:t>Порядок рассмотрения отдельных обращений</w:t>
      </w:r>
      <w:r w:rsidRPr="002C33A7">
        <w:rPr>
          <w:rFonts w:ascii="Times New Roman" w:hAnsi="Times New Roman" w:cs="Times New Roman"/>
        </w:rPr>
        <w:br/>
        <w:t xml:space="preserve">   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Pr="002C33A7">
        <w:rPr>
          <w:rFonts w:ascii="Times New Roman" w:hAnsi="Times New Roman" w:cs="Times New Roman"/>
        </w:rPr>
        <w:lastRenderedPageBreak/>
        <w:t>или совершившем, обращение подлежит направлению в государственный орган в соответствии с его компетенцией.</w:t>
      </w:r>
      <w:r w:rsidRPr="002C33A7">
        <w:rPr>
          <w:rFonts w:ascii="Times New Roman" w:hAnsi="Times New Roman" w:cs="Times New Roman"/>
        </w:rPr>
        <w:br/>
        <w:t>  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2C33A7">
        <w:rPr>
          <w:rFonts w:ascii="Times New Roman" w:hAnsi="Times New Roman" w:cs="Times New Roman"/>
        </w:rPr>
        <w:br/>
        <w:t>   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2C33A7">
        <w:rPr>
          <w:rFonts w:ascii="Times New Roman" w:hAnsi="Times New Roman" w:cs="Times New Roman"/>
        </w:rPr>
        <w:br/>
        <w:t xml:space="preserve">   4. В случае, если текст письменного обращения не поддается прочтению, ответ на обращение </w:t>
      </w:r>
      <w:proofErr w:type="gramStart"/>
      <w:r w:rsidRPr="002C33A7">
        <w:rPr>
          <w:rFonts w:ascii="Times New Roman" w:hAnsi="Times New Roman" w:cs="Times New Roman"/>
        </w:rPr>
        <w:t>не дается</w:t>
      </w:r>
      <w:proofErr w:type="gramEnd"/>
      <w:r w:rsidRPr="002C33A7">
        <w:rPr>
          <w:rFonts w:ascii="Times New Roman" w:hAnsi="Times New Roman" w:cs="Times New Roman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2C33A7">
        <w:rPr>
          <w:rFonts w:ascii="Times New Roman" w:hAnsi="Times New Roman" w:cs="Times New Roman"/>
        </w:rPr>
        <w:br/>
        <w:t>   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2C33A7">
        <w:rPr>
          <w:rFonts w:ascii="Times New Roman" w:hAnsi="Times New Roman" w:cs="Times New Roman"/>
        </w:rPr>
        <w:br/>
        <w:t>   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2C33A7">
        <w:rPr>
          <w:rFonts w:ascii="Times New Roman" w:hAnsi="Times New Roman" w:cs="Times New Roman"/>
        </w:rPr>
        <w:br/>
        <w:t>   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2B6AC58D" w14:textId="77777777" w:rsidR="00A84F14" w:rsidRDefault="00BE56AA">
      <w:pPr>
        <w:rPr>
          <w:rStyle w:val="a4"/>
          <w:b/>
          <w:bCs/>
        </w:rPr>
      </w:pPr>
      <w:r>
        <w:rPr>
          <w:rStyle w:val="a3"/>
        </w:rPr>
        <w:t xml:space="preserve">   3. </w:t>
      </w:r>
      <w:r>
        <w:rPr>
          <w:rStyle w:val="a3"/>
          <w:u w:val="single"/>
        </w:rPr>
        <w:t>ПРИЕМ ГРАЖДАН</w:t>
      </w:r>
      <w:r>
        <w:rPr>
          <w:rStyle w:val="a3"/>
        </w:rPr>
        <w:t> </w:t>
      </w:r>
      <w:r w:rsidR="002C33A7">
        <w:t>в администрации</w:t>
      </w:r>
      <w:r>
        <w:t xml:space="preserve"> </w:t>
      </w:r>
      <w:r w:rsidR="002C33A7">
        <w:t xml:space="preserve">Кушаговского сельсовета Усть – Таркского района Новосибирской области </w:t>
      </w:r>
      <w:r>
        <w:t>ведется специалистами и </w:t>
      </w:r>
      <w:r>
        <w:rPr>
          <w:rStyle w:val="a4"/>
          <w:b/>
          <w:bCs/>
        </w:rPr>
        <w:t xml:space="preserve">в рабочие дни с 9.00 до </w:t>
      </w:r>
      <w:proofErr w:type="gramStart"/>
      <w:r>
        <w:rPr>
          <w:rStyle w:val="a4"/>
          <w:b/>
          <w:bCs/>
        </w:rPr>
        <w:t>1</w:t>
      </w:r>
      <w:r w:rsidR="002C33A7">
        <w:rPr>
          <w:rStyle w:val="a4"/>
          <w:b/>
          <w:bCs/>
        </w:rPr>
        <w:t>7</w:t>
      </w:r>
      <w:r>
        <w:rPr>
          <w:rStyle w:val="a4"/>
          <w:b/>
          <w:bCs/>
        </w:rPr>
        <w:t>.00  по</w:t>
      </w:r>
      <w:proofErr w:type="gramEnd"/>
      <w:r>
        <w:rPr>
          <w:rStyle w:val="a4"/>
          <w:b/>
          <w:bCs/>
        </w:rPr>
        <w:t xml:space="preserve"> адресу:</w:t>
      </w:r>
      <w:r w:rsidR="002C33A7">
        <w:rPr>
          <w:rStyle w:val="a4"/>
          <w:b/>
          <w:bCs/>
        </w:rPr>
        <w:t xml:space="preserve"> с. Кушаги ул. Береговая д.34 Усть – Таркский район Новосибирская область</w:t>
      </w:r>
      <w:r>
        <w:rPr>
          <w:rStyle w:val="a4"/>
          <w:b/>
          <w:bCs/>
        </w:rPr>
        <w:t>.</w:t>
      </w:r>
      <w:r>
        <w:br/>
        <w:t>   В соответствии с </w:t>
      </w:r>
      <w:hyperlink r:id="rId10" w:history="1">
        <w:r>
          <w:rPr>
            <w:rStyle w:val="a3"/>
            <w:color w:val="110DA6"/>
            <w:u w:val="single"/>
          </w:rPr>
          <w:t>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 Новосибирской области,  областных исполнительных органах государственной власти Новосибирской области и органах мес</w:t>
        </w:r>
        <w:r w:rsidR="002C33A7">
          <w:rPr>
            <w:rStyle w:val="a3"/>
            <w:color w:val="110DA6"/>
            <w:u w:val="single"/>
          </w:rPr>
          <w:t>т</w:t>
        </w:r>
        <w:r>
          <w:rPr>
            <w:rStyle w:val="a3"/>
            <w:color w:val="110DA6"/>
            <w:u w:val="single"/>
          </w:rPr>
          <w:t>ного самоуправления муниципальных образований Новосибирской области</w:t>
        </w:r>
      </w:hyperlink>
      <w:r>
        <w:t>»  установлен</w:t>
      </w:r>
      <w:r w:rsidR="002C33A7">
        <w:rPr>
          <w:rStyle w:val="a3"/>
        </w:rPr>
        <w:t> ЕДИНЫЙ ДЕНЬ ПРИЕМА ГРАЖДАН</w:t>
      </w:r>
      <w:r>
        <w:t>, который проводится </w:t>
      </w:r>
      <w:r>
        <w:rPr>
          <w:rStyle w:val="a3"/>
        </w:rPr>
        <w:t>каждую пятницу с 14.00 до 17.00. </w:t>
      </w:r>
      <w:r>
        <w:t xml:space="preserve">Информацию о дате, времени и месте проведения личного приема </w:t>
      </w:r>
      <w:r w:rsidR="002C33A7">
        <w:t xml:space="preserve">Главы Кушаговского сельсовета Усть – Таркского района Новосибирской области  </w:t>
      </w:r>
      <w:r>
        <w:t xml:space="preserve"> </w:t>
      </w:r>
      <w:r w:rsidR="002C33A7">
        <w:t xml:space="preserve"> </w:t>
      </w:r>
      <w:r>
        <w:t xml:space="preserve"> или по </w:t>
      </w:r>
      <w:proofErr w:type="gramStart"/>
      <w:r>
        <w:t>телефонам:  </w:t>
      </w:r>
      <w:r>
        <w:rPr>
          <w:rStyle w:val="a4"/>
          <w:b/>
          <w:bCs/>
        </w:rPr>
        <w:t>8</w:t>
      </w:r>
      <w:proofErr w:type="gramEnd"/>
      <w:r>
        <w:rPr>
          <w:rStyle w:val="a4"/>
          <w:b/>
          <w:bCs/>
        </w:rPr>
        <w:t xml:space="preserve"> (383) </w:t>
      </w:r>
      <w:r w:rsidR="002C33A7">
        <w:rPr>
          <w:rStyle w:val="a4"/>
          <w:b/>
          <w:bCs/>
        </w:rPr>
        <w:t>72 21 347</w:t>
      </w:r>
      <w:r>
        <w:rPr>
          <w:rStyle w:val="a4"/>
          <w:b/>
          <w:bCs/>
        </w:rPr>
        <w:t>, </w:t>
      </w:r>
      <w:r>
        <w:t> </w:t>
      </w:r>
      <w:r>
        <w:rPr>
          <w:rStyle w:val="a4"/>
          <w:b/>
          <w:bCs/>
        </w:rPr>
        <w:t xml:space="preserve">8 (383) </w:t>
      </w:r>
      <w:r w:rsidR="002C33A7">
        <w:rPr>
          <w:rStyle w:val="a4"/>
          <w:b/>
          <w:bCs/>
        </w:rPr>
        <w:t>383 72 21 380</w:t>
      </w:r>
      <w:r>
        <w:rPr>
          <w:rStyle w:val="a4"/>
          <w:b/>
          <w:bCs/>
        </w:rPr>
        <w:t>.</w:t>
      </w:r>
      <w:r>
        <w:br/>
        <w:t xml:space="preserve">    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>
        <w:t>аудиосвязи</w:t>
      </w:r>
      <w:proofErr w:type="spellEnd"/>
      <w: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 Для организации личного приема в </w:t>
      </w:r>
      <w:r>
        <w:lastRenderedPageBreak/>
        <w:t xml:space="preserve">режиме видео или </w:t>
      </w:r>
      <w:proofErr w:type="spellStart"/>
      <w:r>
        <w:t>аудиосвязи</w:t>
      </w:r>
      <w:proofErr w:type="spellEnd"/>
      <w:r>
        <w:t xml:space="preserve"> гражданам необходимо обращаться в общественную приемную </w:t>
      </w:r>
      <w:r w:rsidR="002C33A7">
        <w:t>прие</w:t>
      </w:r>
      <w:r>
        <w:t xml:space="preserve">мные глав муниципальных </w:t>
      </w:r>
      <w:proofErr w:type="gramStart"/>
      <w:r>
        <w:t>районов</w:t>
      </w:r>
      <w:r w:rsidR="002C33A7">
        <w:t xml:space="preserve"> </w:t>
      </w:r>
      <w:r>
        <w:t xml:space="preserve"> Новосибирской</w:t>
      </w:r>
      <w:proofErr w:type="gramEnd"/>
      <w:r>
        <w:t xml:space="preserve"> области.   </w:t>
      </w:r>
      <w:r>
        <w:br/>
        <w:t>  </w:t>
      </w:r>
      <w:r>
        <w:br/>
      </w:r>
      <w:r>
        <w:rPr>
          <w:rStyle w:val="a3"/>
        </w:rPr>
        <w:t xml:space="preserve">     4. </w:t>
      </w:r>
      <w:r>
        <w:rPr>
          <w:rStyle w:val="a3"/>
          <w:u w:val="single"/>
        </w:rPr>
        <w:t xml:space="preserve">ТЕЛЕФОНЫ СПРАВОЧНОЙ ТЕЛЕФОННОЙ </w:t>
      </w:r>
      <w:proofErr w:type="gramStart"/>
      <w:r>
        <w:rPr>
          <w:rStyle w:val="a3"/>
          <w:u w:val="single"/>
        </w:rPr>
        <w:t>СЛУЖБЫ </w:t>
      </w:r>
      <w:r w:rsidR="00A84F14">
        <w:rPr>
          <w:rStyle w:val="a3"/>
          <w:u w:val="single"/>
        </w:rPr>
        <w:t xml:space="preserve"> администрации</w:t>
      </w:r>
      <w:proofErr w:type="gramEnd"/>
      <w:r w:rsidR="00A84F14">
        <w:rPr>
          <w:rStyle w:val="a3"/>
          <w:u w:val="single"/>
        </w:rPr>
        <w:t xml:space="preserve"> Кушаговского сельсовета Усть – Таркского района Новосибирской области</w:t>
      </w:r>
      <w:r>
        <w:rPr>
          <w:rStyle w:val="a4"/>
          <w:b/>
          <w:bCs/>
        </w:rPr>
        <w:t>,</w:t>
      </w:r>
      <w:r>
        <w:rPr>
          <w:b/>
          <w:bCs/>
        </w:rPr>
        <w:br/>
      </w:r>
      <w:r w:rsidR="00A84F14">
        <w:rPr>
          <w:rStyle w:val="a4"/>
          <w:b/>
          <w:bCs/>
        </w:rPr>
        <w:t xml:space="preserve">8(383)7221 380 </w:t>
      </w:r>
      <w:r w:rsidR="00A84F14">
        <w:t xml:space="preserve">работают </w:t>
      </w:r>
      <w:r w:rsidR="00A84F14" w:rsidRPr="00A84F14">
        <w:rPr>
          <w:b/>
        </w:rPr>
        <w:t xml:space="preserve">понедельник </w:t>
      </w:r>
      <w:r w:rsidR="00A84F14">
        <w:rPr>
          <w:b/>
        </w:rPr>
        <w:t>–</w:t>
      </w:r>
      <w:r>
        <w:rPr>
          <w:rStyle w:val="a4"/>
          <w:b/>
          <w:bCs/>
        </w:rPr>
        <w:t xml:space="preserve"> </w:t>
      </w:r>
      <w:r w:rsidR="00A84F14">
        <w:rPr>
          <w:rStyle w:val="a4"/>
          <w:b/>
          <w:bCs/>
        </w:rPr>
        <w:t xml:space="preserve">пятница </w:t>
      </w:r>
      <w:r>
        <w:rPr>
          <w:rStyle w:val="a4"/>
          <w:b/>
          <w:bCs/>
        </w:rPr>
        <w:t>с 9.00 до 1</w:t>
      </w:r>
      <w:r w:rsidR="00A84F14">
        <w:rPr>
          <w:rStyle w:val="a4"/>
          <w:b/>
          <w:bCs/>
        </w:rPr>
        <w:t>7</w:t>
      </w:r>
      <w:r>
        <w:rPr>
          <w:rStyle w:val="a4"/>
          <w:b/>
          <w:bCs/>
        </w:rPr>
        <w:t>.00,</w:t>
      </w:r>
    </w:p>
    <w:p w14:paraId="3A296FD0" w14:textId="77777777" w:rsidR="00BE56AA" w:rsidRDefault="00BE56AA">
      <w:r>
        <w:t>   В соответствии </w:t>
      </w:r>
      <w:r>
        <w:rPr>
          <w:rStyle w:val="a3"/>
        </w:rPr>
        <w:t>с пунктом 2 статьи</w:t>
      </w:r>
      <w:r>
        <w:t> </w:t>
      </w:r>
      <w:r>
        <w:rPr>
          <w:rStyle w:val="a3"/>
        </w:rPr>
        <w:t>18</w:t>
      </w:r>
      <w:r>
        <w:t> Федерального закона </w:t>
      </w:r>
      <w:r>
        <w:rPr>
          <w:rStyle w:val="a3"/>
        </w:rPr>
        <w:t>от</w:t>
      </w:r>
      <w:r>
        <w:t> </w:t>
      </w:r>
      <w:r>
        <w:rPr>
          <w:rStyle w:val="a3"/>
        </w:rPr>
        <w:t>9.02.2009 № 8-ФЗ</w:t>
      </w:r>
      <w:r>
        <w:t> </w:t>
      </w:r>
      <w:hyperlink r:id="rId11" w:history="1">
        <w:r>
          <w:rPr>
            <w:rStyle w:val="a5"/>
            <w:b/>
            <w:bCs/>
            <w:color w:val="110DA6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>
        <w:t> (далее - Федеральный закон № 8-ФЗ), </w:t>
      </w:r>
      <w:r>
        <w:rPr>
          <w:rStyle w:val="a3"/>
        </w:rPr>
        <w:t>в запросе указывается</w:t>
      </w:r>
      <w:r>
        <w:t> </w:t>
      </w:r>
      <w:r>
        <w:rPr>
          <w:rStyle w:val="a3"/>
        </w:rPr>
        <w:t>почтовый адрес</w:t>
      </w:r>
      <w:r>
        <w:t>, номер телефона и (или) факса либо адрес электронной почты для направления ответа на запрос или уточнения содержания запроса, а также </w:t>
      </w:r>
      <w:r>
        <w:rPr>
          <w:rStyle w:val="a3"/>
        </w:rPr>
        <w:t>фамилия, имя и отчество</w:t>
      </w:r>
      <w:r>
        <w:t> </w:t>
      </w:r>
      <w:r>
        <w:rPr>
          <w:rStyle w:val="a3"/>
        </w:rPr>
        <w:t>гражданина </w:t>
      </w:r>
      <w:r>
        <w:t>(физического лица) либо </w:t>
      </w:r>
      <w:r>
        <w:rPr>
          <w:rStyle w:val="a3"/>
        </w:rPr>
        <w:t>наименование организации</w:t>
      </w:r>
      <w:r>
        <w:t> (юридического лица), </w:t>
      </w:r>
      <w:r>
        <w:rPr>
          <w:rStyle w:val="a3"/>
        </w:rPr>
        <w:t>общественного объединения, государственного органа, органа местного самоуправления</w:t>
      </w:r>
      <w:r>
        <w:t>, запрашивающих информацию о деятельности государственных органов, органов местного самоуправления. </w:t>
      </w:r>
      <w:r>
        <w:rPr>
          <w:rStyle w:val="a3"/>
        </w:rPr>
        <w:t>Анонимные запросы не рассматриваются</w:t>
      </w:r>
      <w:r>
        <w:t>.</w:t>
      </w:r>
      <w:r>
        <w:br/>
        <w:t>   В соответствии с пунктом 5 статьи 18 Федерального закона № 8-ФЗ, </w:t>
      </w:r>
      <w:r>
        <w:rPr>
          <w:rStyle w:val="a3"/>
        </w:rPr>
        <w:t>запрос, составленный в устной форме, подлежит регистрации в день его поступления с указанием даты и времени поступления</w:t>
      </w:r>
      <w:r>
        <w:t>.</w:t>
      </w:r>
      <w:r>
        <w:br/>
        <w:t>   В соответствии с пунктом 6 статьи 18 Федерального закона № 8-ФЗ, </w:t>
      </w:r>
      <w:r>
        <w:rPr>
          <w:rStyle w:val="a3"/>
        </w:rPr>
        <w:t>запрос подлежит рассмотрению в тридцатидневный срок со дня его регистрации.</w:t>
      </w:r>
      <w:r>
        <w:br/>
      </w:r>
      <w:r>
        <w:rPr>
          <w:rStyle w:val="a3"/>
        </w:rPr>
        <w:t>   Обращаем Ваше внимание</w:t>
      </w:r>
      <w:r>
        <w:t xml:space="preserve"> на то, </w:t>
      </w:r>
      <w:proofErr w:type="gramStart"/>
      <w:r>
        <w:t>что</w:t>
      </w:r>
      <w:proofErr w:type="gramEnd"/>
      <w:r>
        <w:t> </w:t>
      </w:r>
      <w:r>
        <w:rPr>
          <w:rStyle w:val="a3"/>
        </w:rPr>
        <w:t>если гражданин</w:t>
      </w:r>
      <w:r>
        <w:t> (физическое лицо) обратившийся с запросом на справочный телефон </w:t>
      </w:r>
      <w:r>
        <w:rPr>
          <w:rStyle w:val="a3"/>
        </w:rPr>
        <w:t>отказывается назвать фамилию, имя и отчество</w:t>
      </w:r>
      <w:r>
        <w:t> (последнее при наличии) </w:t>
      </w:r>
      <w:r>
        <w:rPr>
          <w:rStyle w:val="a3"/>
        </w:rPr>
        <w:t>запрашиваемая информация ему не предоставляется</w:t>
      </w:r>
      <w:r>
        <w:t>, телефонный разговор прекращается.</w:t>
      </w:r>
      <w:r>
        <w:br/>
        <w:t xml:space="preserve">    </w:t>
      </w:r>
      <w:r>
        <w:rPr>
          <w:rStyle w:val="a3"/>
          <w:u w:val="single"/>
        </w:rPr>
        <w:t xml:space="preserve">По устному обращению гражданина предоставляется </w:t>
      </w:r>
      <w:proofErr w:type="gramStart"/>
      <w:r>
        <w:rPr>
          <w:rStyle w:val="a3"/>
          <w:u w:val="single"/>
        </w:rPr>
        <w:t>информация</w:t>
      </w:r>
      <w:r>
        <w:t>:</w:t>
      </w:r>
      <w:r>
        <w:br/>
        <w:t xml:space="preserve">   </w:t>
      </w:r>
      <w:proofErr w:type="gramEnd"/>
      <w:r>
        <w:t>1. О почтовом адресе и режиме работы общественной приемной Губернатора области.</w:t>
      </w:r>
      <w:r>
        <w:br/>
        <w:t>   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управлении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  <w:r>
        <w:br/>
        <w:t>   3. О порядке проведения личного приема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области.</w:t>
      </w:r>
      <w:r>
        <w:br/>
        <w:t>   4. О порядке и сроках рассмотрения обращений и запросов граждан, организаций и общественных объединений.</w:t>
      </w:r>
      <w:r>
        <w:br/>
        <w:t>   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>
        <w:br/>
        <w:t>  6. Почтовые адреса и справочные телефоны структурных подразделений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запросов.</w:t>
      </w:r>
      <w:r>
        <w:br/>
        <w:t>   7. О порядке обжалования действий (бездействий) должностных и уполномоченных лиц.</w:t>
      </w:r>
      <w:r>
        <w:br/>
        <w:t>   8. Иная информация, не требующая осуществление мероприятий по ее сбору, обобщению и анализу.</w:t>
      </w:r>
      <w:r>
        <w:br/>
        <w:t>   </w:t>
      </w:r>
      <w:bookmarkStart w:id="1" w:name="_GoBack"/>
      <w:bookmarkEnd w:id="1"/>
    </w:p>
    <w:sectPr w:rsidR="00BE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ww" w:date="2017-07-14T14:50:00Z" w:initials="w">
    <w:p w14:paraId="5CF5D816" w14:textId="77777777" w:rsidR="00B433F4" w:rsidRDefault="00B433F4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5D8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ww">
    <w15:presenceInfo w15:providerId="None" w15:userId="w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10"/>
    <w:rsid w:val="000838D1"/>
    <w:rsid w:val="002C33A7"/>
    <w:rsid w:val="00554E10"/>
    <w:rsid w:val="00A84F14"/>
    <w:rsid w:val="00B433F4"/>
    <w:rsid w:val="00B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0B4"/>
  <w15:chartTrackingRefBased/>
  <w15:docId w15:val="{3524A057-E992-4E2D-BB83-AE2F794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6AA"/>
    <w:rPr>
      <w:b/>
      <w:bCs/>
    </w:rPr>
  </w:style>
  <w:style w:type="character" w:styleId="a4">
    <w:name w:val="Emphasis"/>
    <w:basedOn w:val="a0"/>
    <w:uiPriority w:val="20"/>
    <w:qFormat/>
    <w:rsid w:val="00BE56AA"/>
    <w:rPr>
      <w:i/>
      <w:iCs/>
    </w:rPr>
  </w:style>
  <w:style w:type="character" w:styleId="a5">
    <w:name w:val="Hyperlink"/>
    <w:basedOn w:val="a0"/>
    <w:uiPriority w:val="99"/>
    <w:semiHidden/>
    <w:unhideWhenUsed/>
    <w:rsid w:val="00BE56A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433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33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33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33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33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70/b43175df1cc9fb378da2f5c80627b56edb45c6fb/" TargetMode="External"/><Relationship Id="rId11" Type="http://schemas.openxmlformats.org/officeDocument/2006/relationships/hyperlink" Target="http://www.priem.nso.ru/sites/priem2016.nso.ru/wodby_files/files/imce/8fz_ot_9.02.2009.pdf" TargetMode="External"/><Relationship Id="rId5" Type="http://schemas.openxmlformats.org/officeDocument/2006/relationships/hyperlink" Target="http://www.priem.nso.ru/sites/priem2016.nso.ru/wodby_files/files/imce/no59-fz_st.5.docx" TargetMode="External"/><Relationship Id="rId10" Type="http://schemas.openxmlformats.org/officeDocument/2006/relationships/hyperlink" Target="http://www.priem.nso.ru/sites/priem2016.nso.ru/wodby_files/files/imce/no516.pdf" TargetMode="External"/><Relationship Id="rId4" Type="http://schemas.openxmlformats.org/officeDocument/2006/relationships/hyperlink" Target="http://www.priem2016.nso.ru/img/files/FZ-59%2810%29.doc" TargetMode="External"/><Relationship Id="rId9" Type="http://schemas.openxmlformats.org/officeDocument/2006/relationships/hyperlink" Target="http://www.priem2016.nso.ru/img/files/obrasez%288%2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2017-07-14T07:30:00Z</dcterms:created>
  <dcterms:modified xsi:type="dcterms:W3CDTF">2017-07-14T08:08:00Z</dcterms:modified>
</cp:coreProperties>
</file>